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11263" w14:textId="321DF8C3" w:rsidR="00DF0471" w:rsidRPr="002342F4" w:rsidRDefault="00DF0471" w:rsidP="00DF0471">
      <w:pPr>
        <w:tabs>
          <w:tab w:val="right" w:pos="9360"/>
        </w:tabs>
        <w:spacing w:after="180" w:line="276" w:lineRule="auto"/>
        <w:rPr>
          <w:rFonts w:ascii="Arial" w:eastAsia="Times New Roman" w:hAnsi="Arial" w:cs="Arial"/>
          <w:b/>
          <w:bCs/>
          <w:noProof/>
          <w:kern w:val="0"/>
          <w:sz w:val="28"/>
          <w:szCs w:val="28"/>
          <w:lang w:val="en-GB"/>
          <w14:ligatures w14:val="none"/>
        </w:rPr>
      </w:pPr>
      <w:r w:rsidRPr="002342F4">
        <w:rPr>
          <w:rFonts w:ascii="Arial" w:eastAsia="Times New Roman" w:hAnsi="Arial" w:cs="Times New Roman"/>
          <w:b/>
          <w:bCs/>
          <w:noProof/>
          <w:kern w:val="0"/>
          <w:lang w:val="en-GB"/>
          <w14:ligatures w14:val="none"/>
        </w:rPr>
        <w:t>3GPP TSG-RAN3 Meeting #129</w:t>
      </w:r>
      <w:r>
        <w:rPr>
          <w:rFonts w:ascii="Arial" w:eastAsia="Times New Roman" w:hAnsi="Arial" w:cs="Times New Roman"/>
          <w:b/>
          <w:bCs/>
          <w:noProof/>
          <w:kern w:val="0"/>
          <w:lang w:val="en-GB"/>
          <w14:ligatures w14:val="none"/>
        </w:rPr>
        <w:t>-bis</w:t>
      </w:r>
      <w:r w:rsidRPr="002342F4">
        <w:rPr>
          <w:rFonts w:ascii="Arial" w:eastAsia="Times New Roman" w:hAnsi="Arial" w:cs="Times New Roman"/>
          <w:kern w:val="0"/>
          <w:sz w:val="20"/>
          <w:szCs w:val="20"/>
          <w:lang w:val="en-GB"/>
          <w14:ligatures w14:val="none"/>
        </w:rPr>
        <w:tab/>
      </w:r>
      <w:r w:rsidRPr="002342F4">
        <w:rPr>
          <w:rFonts w:ascii="Arial" w:eastAsia="Times New Roman" w:hAnsi="Arial" w:cs="Arial"/>
          <w:b/>
          <w:bCs/>
          <w:noProof/>
          <w:kern w:val="0"/>
          <w:sz w:val="28"/>
          <w:szCs w:val="28"/>
          <w:lang w:val="en-GB"/>
          <w14:ligatures w14:val="none"/>
        </w:rPr>
        <w:t>R3-25</w:t>
      </w:r>
      <w:r w:rsidR="002D011D">
        <w:rPr>
          <w:rFonts w:ascii="Arial" w:eastAsia="Times New Roman" w:hAnsi="Arial" w:cs="Arial"/>
          <w:b/>
          <w:bCs/>
          <w:noProof/>
          <w:kern w:val="0"/>
          <w:sz w:val="28"/>
          <w:szCs w:val="28"/>
          <w:lang w:val="en-GB"/>
          <w14:ligatures w14:val="none"/>
        </w:rPr>
        <w:t>6577</w:t>
      </w:r>
    </w:p>
    <w:p w14:paraId="739B12FD" w14:textId="58194AE2" w:rsidR="00DF0471" w:rsidRPr="002342F4" w:rsidRDefault="00DF0471" w:rsidP="00DF0471">
      <w:pPr>
        <w:tabs>
          <w:tab w:val="left" w:pos="1701"/>
          <w:tab w:val="right" w:pos="9639"/>
        </w:tabs>
        <w:overflowPunct w:val="0"/>
        <w:autoSpaceDE w:val="0"/>
        <w:autoSpaceDN w:val="0"/>
        <w:adjustRightInd w:val="0"/>
        <w:spacing w:after="180" w:line="288" w:lineRule="auto"/>
        <w:textAlignment w:val="baseline"/>
        <w:rPr>
          <w:rFonts w:ascii="Arial" w:eastAsia="Times New Roman" w:hAnsi="Arial" w:cs="Times New Roman"/>
          <w:b/>
          <w:bCs/>
          <w:noProof/>
          <w:kern w:val="0"/>
          <w:lang w:val="en-GB"/>
          <w14:ligatures w14:val="none"/>
        </w:rPr>
      </w:pPr>
      <w:r>
        <w:rPr>
          <w:rFonts w:ascii="Arial" w:eastAsia="Times New Roman" w:hAnsi="Arial" w:cs="Times New Roman"/>
          <w:b/>
          <w:bCs/>
          <w:noProof/>
          <w:kern w:val="0"/>
          <w:lang w:val="en-GB"/>
          <w14:ligatures w14:val="none"/>
        </w:rPr>
        <w:t>Prague, C</w:t>
      </w:r>
      <w:r w:rsidR="00251471">
        <w:rPr>
          <w:rFonts w:ascii="Arial" w:eastAsia="Times New Roman" w:hAnsi="Arial" w:cs="Times New Roman"/>
          <w:b/>
          <w:bCs/>
          <w:noProof/>
          <w:kern w:val="0"/>
          <w:lang w:val="en-GB"/>
          <w14:ligatures w14:val="none"/>
        </w:rPr>
        <w:t>zech Republic</w:t>
      </w:r>
      <w:r w:rsidRPr="002342F4">
        <w:rPr>
          <w:rFonts w:ascii="Arial" w:eastAsia="Times New Roman" w:hAnsi="Arial" w:cs="Times New Roman"/>
          <w:b/>
          <w:bCs/>
          <w:noProof/>
          <w:kern w:val="0"/>
          <w:lang w:val="en-GB"/>
          <w14:ligatures w14:val="none"/>
        </w:rPr>
        <w:t xml:space="preserve">, </w:t>
      </w:r>
      <w:r>
        <w:rPr>
          <w:rFonts w:ascii="Arial" w:eastAsia="Times New Roman" w:hAnsi="Arial" w:cs="Times New Roman"/>
          <w:b/>
          <w:bCs/>
          <w:noProof/>
          <w:kern w:val="0"/>
          <w:lang w:val="en-GB"/>
          <w14:ligatures w14:val="none"/>
        </w:rPr>
        <w:t>13</w:t>
      </w:r>
      <w:r w:rsidRPr="002342F4">
        <w:rPr>
          <w:rFonts w:ascii="Arial" w:eastAsia="Times New Roman" w:hAnsi="Arial" w:cs="Times New Roman"/>
          <w:b/>
          <w:bCs/>
          <w:noProof/>
          <w:kern w:val="0"/>
          <w:lang w:val="en-GB"/>
          <w14:ligatures w14:val="none"/>
        </w:rPr>
        <w:t xml:space="preserve"> – </w:t>
      </w:r>
      <w:r>
        <w:rPr>
          <w:rFonts w:ascii="Arial" w:eastAsia="Times New Roman" w:hAnsi="Arial" w:cs="Times New Roman"/>
          <w:b/>
          <w:bCs/>
          <w:noProof/>
          <w:kern w:val="0"/>
          <w:lang w:val="en-GB"/>
          <w14:ligatures w14:val="none"/>
        </w:rPr>
        <w:t>17</w:t>
      </w:r>
      <w:r w:rsidRPr="002342F4">
        <w:rPr>
          <w:rFonts w:ascii="Arial" w:eastAsia="Times New Roman" w:hAnsi="Arial" w:cs="Times New Roman"/>
          <w:b/>
          <w:bCs/>
          <w:noProof/>
          <w:kern w:val="0"/>
          <w:lang w:val="en-GB"/>
          <w14:ligatures w14:val="none"/>
        </w:rPr>
        <w:t xml:space="preserve"> </w:t>
      </w:r>
      <w:r>
        <w:rPr>
          <w:rFonts w:ascii="Arial" w:eastAsia="Times New Roman" w:hAnsi="Arial" w:cs="Times New Roman"/>
          <w:b/>
          <w:bCs/>
          <w:noProof/>
          <w:kern w:val="0"/>
          <w:lang w:val="en-GB"/>
          <w14:ligatures w14:val="none"/>
        </w:rPr>
        <w:t>Oct</w:t>
      </w:r>
      <w:r w:rsidRPr="002342F4">
        <w:rPr>
          <w:rFonts w:ascii="Arial" w:eastAsia="Times New Roman" w:hAnsi="Arial" w:cs="Times New Roman"/>
          <w:b/>
          <w:bCs/>
          <w:noProof/>
          <w:kern w:val="0"/>
          <w:lang w:val="en-GB"/>
          <w14:ligatures w14:val="none"/>
        </w:rPr>
        <w:t xml:space="preserve"> 2025</w:t>
      </w:r>
      <w:r w:rsidRPr="002342F4">
        <w:rPr>
          <w:rFonts w:ascii="Times New Roman" w:eastAsia="Times New Roman" w:hAnsi="Times New Roman" w:cs="Times New Roman"/>
          <w:bCs/>
          <w:kern w:val="0"/>
          <w:sz w:val="20"/>
          <w:lang w:val="en-GB"/>
          <w14:ligatures w14:val="none"/>
        </w:rPr>
        <w:tab/>
      </w:r>
    </w:p>
    <w:p w14:paraId="1F346880" w14:textId="5A6C039C" w:rsidR="00DF0471" w:rsidRPr="002342F4" w:rsidRDefault="00DF0471" w:rsidP="00DF0471">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Cs w:val="20"/>
          <w14:ligatures w14:val="none"/>
        </w:rPr>
      </w:pPr>
      <w:r w:rsidRPr="002342F4">
        <w:rPr>
          <w:rFonts w:ascii="Arial" w:eastAsia="Times New Roman" w:hAnsi="Arial" w:cs="Arial"/>
          <w:b/>
          <w:kern w:val="0"/>
          <w:szCs w:val="20"/>
          <w14:ligatures w14:val="none"/>
        </w:rPr>
        <w:t>Agenda Item</w:t>
      </w:r>
      <w:proofErr w:type="gramStart"/>
      <w:r w:rsidRPr="002342F4">
        <w:rPr>
          <w:rFonts w:ascii="Arial" w:eastAsia="Times New Roman" w:hAnsi="Arial" w:cs="Arial"/>
          <w:b/>
          <w:kern w:val="0"/>
          <w:szCs w:val="20"/>
          <w14:ligatures w14:val="none"/>
        </w:rPr>
        <w:t>:</w:t>
      </w:r>
      <w:r w:rsidR="007D4309">
        <w:rPr>
          <w:rFonts w:ascii="Arial" w:eastAsia="Times New Roman" w:hAnsi="Arial" w:cs="Arial"/>
          <w:kern w:val="0"/>
          <w:szCs w:val="20"/>
          <w14:ligatures w14:val="none"/>
        </w:rPr>
        <w:t xml:space="preserve"> </w:t>
      </w:r>
      <w:r w:rsidR="005A56CB">
        <w:rPr>
          <w:rFonts w:ascii="Arial" w:eastAsia="Times New Roman" w:hAnsi="Arial" w:cs="Arial"/>
          <w:kern w:val="0"/>
          <w:szCs w:val="20"/>
          <w14:ligatures w14:val="none"/>
        </w:rPr>
        <w:tab/>
      </w:r>
      <w:r w:rsidR="00EC1B8C">
        <w:rPr>
          <w:rFonts w:ascii="Arial" w:eastAsia="Times New Roman" w:hAnsi="Arial" w:cs="Arial"/>
          <w:kern w:val="0"/>
          <w:szCs w:val="20"/>
          <w14:ligatures w14:val="none"/>
        </w:rPr>
        <w:t>10.4</w:t>
      </w:r>
      <w:proofErr w:type="gramEnd"/>
      <w:r w:rsidR="00251471" w:rsidDel="00251471">
        <w:rPr>
          <w:rFonts w:ascii="Arial" w:eastAsia="Times New Roman" w:hAnsi="Arial" w:cs="Arial"/>
          <w:kern w:val="0"/>
          <w:szCs w:val="20"/>
          <w14:ligatures w14:val="none"/>
        </w:rPr>
        <w:t xml:space="preserve"> </w:t>
      </w:r>
    </w:p>
    <w:p w14:paraId="3899C241" w14:textId="718D726F" w:rsidR="00DF0471" w:rsidRPr="002342F4" w:rsidRDefault="00DF0471" w:rsidP="00DF0471">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Cs w:val="20"/>
          <w14:ligatures w14:val="none"/>
        </w:rPr>
      </w:pPr>
      <w:r w:rsidRPr="002342F4">
        <w:rPr>
          <w:rFonts w:ascii="Arial" w:eastAsia="Times New Roman" w:hAnsi="Arial" w:cs="Arial"/>
          <w:b/>
          <w:kern w:val="0"/>
          <w:szCs w:val="20"/>
          <w14:ligatures w14:val="none"/>
        </w:rPr>
        <w:t>Source</w:t>
      </w:r>
      <w:proofErr w:type="gramStart"/>
      <w:r w:rsidRPr="002342F4">
        <w:rPr>
          <w:rFonts w:ascii="Arial" w:eastAsia="Times New Roman" w:hAnsi="Arial" w:cs="Arial"/>
          <w:b/>
          <w:kern w:val="0"/>
          <w:szCs w:val="20"/>
          <w14:ligatures w14:val="none"/>
        </w:rPr>
        <w:t xml:space="preserve">: </w:t>
      </w:r>
      <w:r w:rsidR="005A56CB">
        <w:rPr>
          <w:rFonts w:ascii="Arial" w:eastAsia="Times New Roman" w:hAnsi="Arial" w:cs="Arial"/>
          <w:b/>
          <w:kern w:val="0"/>
          <w:szCs w:val="20"/>
          <w14:ligatures w14:val="none"/>
        </w:rPr>
        <w:tab/>
      </w:r>
      <w:r w:rsidRPr="002342F4">
        <w:rPr>
          <w:rFonts w:ascii="Arial" w:eastAsia="Times New Roman" w:hAnsi="Arial" w:cs="Arial"/>
          <w:kern w:val="0"/>
          <w:szCs w:val="20"/>
          <w14:ligatures w14:val="none"/>
        </w:rPr>
        <w:t>Qualcomm</w:t>
      </w:r>
      <w:proofErr w:type="gramEnd"/>
      <w:r w:rsidRPr="002342F4">
        <w:rPr>
          <w:rFonts w:ascii="Arial" w:eastAsia="Times New Roman" w:hAnsi="Arial" w:cs="Arial"/>
          <w:kern w:val="0"/>
          <w:szCs w:val="20"/>
          <w14:ligatures w14:val="none"/>
        </w:rPr>
        <w:t xml:space="preserve"> Incorporated</w:t>
      </w:r>
    </w:p>
    <w:p w14:paraId="7DBE0396" w14:textId="26A3B618" w:rsidR="00DF0471" w:rsidRPr="002342F4" w:rsidRDefault="00DF0471" w:rsidP="00DF0471">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14:ligatures w14:val="none"/>
        </w:rPr>
      </w:pPr>
      <w:r w:rsidRPr="002342F4">
        <w:rPr>
          <w:rFonts w:ascii="Arial" w:eastAsia="Times New Roman" w:hAnsi="Arial" w:cs="Arial"/>
          <w:b/>
          <w:bCs/>
          <w:kern w:val="0"/>
          <w14:ligatures w14:val="none"/>
        </w:rPr>
        <w:t>Title</w:t>
      </w:r>
      <w:proofErr w:type="gramStart"/>
      <w:r w:rsidRPr="002342F4">
        <w:rPr>
          <w:rFonts w:ascii="Arial" w:eastAsia="Times New Roman" w:hAnsi="Arial" w:cs="Arial"/>
          <w:b/>
          <w:bCs/>
          <w:kern w:val="0"/>
          <w14:ligatures w14:val="none"/>
        </w:rPr>
        <w:t>:</w:t>
      </w:r>
      <w:r w:rsidRPr="002342F4">
        <w:rPr>
          <w:rFonts w:ascii="Arial" w:eastAsia="Times New Roman" w:hAnsi="Arial" w:cs="Arial"/>
          <w:kern w:val="0"/>
          <w14:ligatures w14:val="none"/>
        </w:rPr>
        <w:t xml:space="preserve"> </w:t>
      </w:r>
      <w:r w:rsidR="005A56CB">
        <w:rPr>
          <w:rFonts w:ascii="Arial" w:eastAsia="Times New Roman" w:hAnsi="Arial" w:cs="Arial"/>
          <w:kern w:val="0"/>
          <w14:ligatures w14:val="none"/>
        </w:rPr>
        <w:tab/>
      </w:r>
      <w:r>
        <w:rPr>
          <w:rFonts w:ascii="Arial" w:eastAsia="Times New Roman" w:hAnsi="Arial" w:cs="Arial"/>
          <w:kern w:val="0"/>
          <w:sz w:val="22"/>
          <w:szCs w:val="20"/>
          <w14:ligatures w14:val="none"/>
        </w:rPr>
        <w:t>6</w:t>
      </w:r>
      <w:proofErr w:type="gramEnd"/>
      <w:r>
        <w:rPr>
          <w:rFonts w:ascii="Arial" w:eastAsia="Times New Roman" w:hAnsi="Arial" w:cs="Arial"/>
          <w:kern w:val="0"/>
          <w:sz w:val="22"/>
          <w:szCs w:val="20"/>
          <w14:ligatures w14:val="none"/>
        </w:rPr>
        <w:t xml:space="preserve">G RAN </w:t>
      </w:r>
      <w:r w:rsidR="00EE3E1F" w:rsidRPr="00EE3E1F">
        <w:rPr>
          <w:rFonts w:ascii="Arial" w:eastAsia="Times New Roman" w:hAnsi="Arial" w:cs="Arial"/>
          <w:kern w:val="0"/>
          <w:sz w:val="22"/>
          <w:szCs w:val="20"/>
          <w14:ligatures w14:val="none"/>
        </w:rPr>
        <w:t>internal functional split and interfaces</w:t>
      </w:r>
    </w:p>
    <w:p w14:paraId="7D9C98BC" w14:textId="244FA7FF" w:rsidR="00DF0471" w:rsidRPr="002342F4" w:rsidRDefault="00DF0471" w:rsidP="00DF0471">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Cs w:val="20"/>
          <w14:ligatures w14:val="none"/>
        </w:rPr>
      </w:pPr>
      <w:r w:rsidRPr="002342F4">
        <w:rPr>
          <w:rFonts w:ascii="Arial" w:eastAsia="Times New Roman" w:hAnsi="Arial" w:cs="Arial"/>
          <w:b/>
          <w:kern w:val="0"/>
          <w:szCs w:val="20"/>
          <w14:ligatures w14:val="none"/>
        </w:rPr>
        <w:t>Document for:</w:t>
      </w:r>
      <w:bookmarkStart w:id="0" w:name="DocumentFor"/>
      <w:bookmarkEnd w:id="0"/>
      <w:r w:rsidRPr="002342F4">
        <w:rPr>
          <w:rFonts w:ascii="Arial" w:eastAsia="Times New Roman" w:hAnsi="Arial" w:cs="Arial"/>
          <w:b/>
          <w:kern w:val="0"/>
          <w:szCs w:val="20"/>
          <w14:ligatures w14:val="none"/>
        </w:rPr>
        <w:tab/>
      </w:r>
      <w:r w:rsidR="002E494A">
        <w:rPr>
          <w:rFonts w:ascii="Arial" w:eastAsia="Times New Roman" w:hAnsi="Arial" w:cs="Arial"/>
          <w:kern w:val="0"/>
          <w:szCs w:val="20"/>
          <w14:ligatures w14:val="none"/>
        </w:rPr>
        <w:t>Other</w:t>
      </w:r>
    </w:p>
    <w:p w14:paraId="7B9C5F40" w14:textId="6EEFFED9" w:rsidR="00DF0471" w:rsidRPr="00664E3D" w:rsidRDefault="00DF0471" w:rsidP="00664E3D">
      <w:pPr>
        <w:pStyle w:val="Heading1"/>
        <w:numPr>
          <w:ilvl w:val="0"/>
          <w:numId w:val="4"/>
        </w:numPr>
        <w:pBdr>
          <w:top w:val="single" w:sz="12" w:space="3" w:color="auto"/>
        </w:pBdr>
        <w:overflowPunct w:val="0"/>
        <w:autoSpaceDE w:val="0"/>
        <w:autoSpaceDN w:val="0"/>
        <w:adjustRightInd w:val="0"/>
        <w:spacing w:before="240" w:after="180" w:line="276" w:lineRule="auto"/>
        <w:textAlignment w:val="baseline"/>
        <w:rPr>
          <w:rFonts w:ascii="Arial" w:eastAsia="Times New Roman" w:hAnsi="Arial" w:cs="Times New Roman"/>
          <w:color w:val="auto"/>
          <w:kern w:val="0"/>
          <w:sz w:val="36"/>
          <w:szCs w:val="20"/>
          <w:lang w:val="en-GB"/>
          <w14:ligatures w14:val="none"/>
        </w:rPr>
      </w:pPr>
      <w:r w:rsidRPr="00664E3D">
        <w:rPr>
          <w:rFonts w:ascii="Arial" w:eastAsia="Times New Roman" w:hAnsi="Arial" w:cs="Times New Roman"/>
          <w:color w:val="auto"/>
          <w:kern w:val="0"/>
          <w:sz w:val="36"/>
          <w:szCs w:val="20"/>
          <w:lang w:val="en-GB"/>
          <w14:ligatures w14:val="none"/>
        </w:rPr>
        <w:t>Background</w:t>
      </w:r>
    </w:p>
    <w:p w14:paraId="7B254087" w14:textId="53B7C0D2" w:rsidR="00DF0471" w:rsidRPr="000D6ECE" w:rsidRDefault="0088768E" w:rsidP="00DF047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8768E">
        <w:rPr>
          <w:rFonts w:ascii="Times New Roman" w:eastAsia="Times New Roman" w:hAnsi="Times New Roman" w:cs="Times New Roman"/>
          <w:kern w:val="0"/>
          <w:sz w:val="20"/>
          <w:szCs w:val="20"/>
          <w:lang w:val="en-GB"/>
          <w14:ligatures w14:val="none"/>
        </w:rPr>
        <w:t xml:space="preserve">6G RAN WG SID approved in </w:t>
      </w:r>
      <w:r w:rsidR="00664E3D">
        <w:rPr>
          <w:rFonts w:ascii="Times New Roman" w:eastAsia="Times New Roman" w:hAnsi="Times New Roman" w:cs="Times New Roman"/>
          <w:kern w:val="0"/>
          <w:sz w:val="20"/>
          <w:szCs w:val="20"/>
          <w:lang w:val="en-GB"/>
          <w14:ligatures w14:val="none"/>
        </w:rPr>
        <w:t xml:space="preserve">[1], </w:t>
      </w:r>
      <w:r w:rsidR="001427ED" w:rsidRPr="001427ED">
        <w:rPr>
          <w:rFonts w:ascii="Times New Roman" w:eastAsia="Times New Roman" w:hAnsi="Times New Roman" w:cs="Times New Roman"/>
          <w:kern w:val="0"/>
          <w:sz w:val="20"/>
          <w:szCs w:val="20"/>
          <w:lang w:val="en-GB"/>
          <w14:ligatures w14:val="none"/>
        </w:rPr>
        <w:t>RP-252912</w:t>
      </w:r>
      <w:r>
        <w:rPr>
          <w:rFonts w:ascii="Times New Roman" w:eastAsia="Times New Roman" w:hAnsi="Times New Roman" w:cs="Times New Roman"/>
          <w:kern w:val="0"/>
          <w:sz w:val="20"/>
          <w:szCs w:val="20"/>
          <w:lang w:val="en-GB"/>
          <w14:ligatures w14:val="none"/>
        </w:rPr>
        <w:t xml:space="preserve">, has the below objectives on 6G RAN architecture: </w:t>
      </w:r>
      <w:r w:rsidR="00DF0471" w:rsidRPr="000D6ECE">
        <w:rPr>
          <w:rFonts w:ascii="Times New Roman" w:eastAsia="Times New Roman" w:hAnsi="Times New Roman" w:cs="Times New Roman"/>
          <w:kern w:val="0"/>
          <w:sz w:val="20"/>
          <w:szCs w:val="20"/>
          <w:lang w:val="en-GB"/>
          <w14:ligatures w14:val="none"/>
        </w:rPr>
        <w:t xml:space="preserve"> </w:t>
      </w:r>
    </w:p>
    <w:p w14:paraId="2E13E0F9" w14:textId="749D221E" w:rsidR="00DF0471" w:rsidRPr="000D6ECE" w:rsidRDefault="00DF0471" w:rsidP="00DF0471">
      <w:pPr>
        <w:tabs>
          <w:tab w:val="left" w:pos="716"/>
        </w:tabs>
        <w:overflowPunct w:val="0"/>
        <w:autoSpaceDE w:val="0"/>
        <w:autoSpaceDN w:val="0"/>
        <w:adjustRightInd w:val="0"/>
        <w:spacing w:after="180" w:line="240" w:lineRule="auto"/>
        <w:textAlignment w:val="baseline"/>
        <w:rPr>
          <w:rFonts w:ascii="Calibri" w:eastAsia="Times New Roman" w:hAnsi="Calibri" w:cs="Calibri"/>
          <w:kern w:val="0"/>
          <w:sz w:val="22"/>
          <w:szCs w:val="22"/>
          <w:lang w:val="en-GB"/>
          <w14:ligatures w14:val="none"/>
        </w:rPr>
      </w:pPr>
      <w:r w:rsidRPr="000D6ECE">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0" behindDoc="0" locked="0" layoutInCell="1" allowOverlap="1" wp14:anchorId="52EA5E72" wp14:editId="04361B7A">
                <wp:simplePos x="0" y="0"/>
                <wp:positionH relativeFrom="column">
                  <wp:posOffset>487680</wp:posOffset>
                </wp:positionH>
                <wp:positionV relativeFrom="paragraph">
                  <wp:posOffset>0</wp:posOffset>
                </wp:positionV>
                <wp:extent cx="5461635" cy="1828800"/>
                <wp:effectExtent l="0" t="0" r="24765" b="21590"/>
                <wp:wrapTopAndBottom/>
                <wp:docPr id="734595682" name="Text Box 734595682"/>
                <wp:cNvGraphicFramePr/>
                <a:graphic xmlns:a="http://schemas.openxmlformats.org/drawingml/2006/main">
                  <a:graphicData uri="http://schemas.microsoft.com/office/word/2010/wordprocessingShape">
                    <wps:wsp>
                      <wps:cNvSpPr txBox="1"/>
                      <wps:spPr>
                        <a:xfrm>
                          <a:off x="0" y="0"/>
                          <a:ext cx="5461635" cy="1828800"/>
                        </a:xfrm>
                        <a:prstGeom prst="rect">
                          <a:avLst/>
                        </a:prstGeom>
                        <a:noFill/>
                        <a:ln w="6350">
                          <a:solidFill>
                            <a:prstClr val="black"/>
                          </a:solidFill>
                        </a:ln>
                      </wps:spPr>
                      <wps:txbx>
                        <w:txbxContent>
                          <w:p w14:paraId="6CC5C8A6" w14:textId="77777777" w:rsidR="00664E3D" w:rsidRPr="00664E3D" w:rsidRDefault="00664E3D" w:rsidP="00664E3D">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Radio Access Network architecture, interface protocols and procedures</w:t>
                            </w:r>
                            <w:r w:rsidRPr="00664E3D">
                              <w:rPr>
                                <w:rFonts w:ascii="Times New Roman" w:eastAsia="MS Mincho" w:hAnsi="Times New Roman" w:cs="Times New Roman"/>
                                <w:kern w:val="0"/>
                                <w:sz w:val="20"/>
                                <w:szCs w:val="20"/>
                                <w:lang w:val="en-GB" w:eastAsia="en-GB"/>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 xml:space="preserve">considering support of various services and </w:t>
                            </w:r>
                            <w:r w:rsidRPr="00664E3D">
                              <w:rPr>
                                <w:rFonts w:ascii="Times New Roman" w:eastAsia="MS Mincho" w:hAnsi="Times New Roman" w:cs="Times New Roman" w:hint="eastAsia"/>
                                <w:color w:val="000000"/>
                                <w:kern w:val="0"/>
                                <w:sz w:val="20"/>
                                <w:szCs w:val="20"/>
                                <w:lang w:val="en-GB" w:eastAsia="ja-JP"/>
                                <w14:ligatures w14:val="none"/>
                              </w:rPr>
                              <w:t>functionalities</w:t>
                            </w:r>
                            <w:r w:rsidRPr="00664E3D">
                              <w:rPr>
                                <w:rFonts w:ascii="Times New Roman" w:eastAsia="MS Mincho" w:hAnsi="Times New Roman" w:cs="Times New Roman"/>
                                <w:color w:val="000000"/>
                                <w:kern w:val="0"/>
                                <w:sz w:val="20"/>
                                <w:szCs w:val="20"/>
                                <w:lang w:val="en-GB" w:eastAsia="en-GB"/>
                                <w14:ligatures w14:val="none"/>
                              </w:rPr>
                              <w:t xml:space="preserve"> (e.g. AI/ML, sensing, etc). [RAN3, RAN2]</w:t>
                            </w:r>
                          </w:p>
                          <w:p w14:paraId="7AAF70D4" w14:textId="77777777" w:rsidR="00664E3D" w:rsidRPr="00664E3D" w:rsidRDefault="00664E3D" w:rsidP="00664E3D">
                            <w:pPr>
                              <w:numPr>
                                <w:ilvl w:val="0"/>
                                <w:numId w:val="3"/>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Overall RAN architecture aspects</w:t>
                            </w:r>
                            <w:r w:rsidRPr="00664E3D">
                              <w:rPr>
                                <w:rFonts w:ascii="Times New Roman" w:eastAsia="MS Mincho" w:hAnsi="Times New Roman" w:cs="Times New Roman" w:hint="eastAsia"/>
                                <w:color w:val="000000"/>
                                <w:kern w:val="0"/>
                                <w:sz w:val="20"/>
                                <w:szCs w:val="20"/>
                                <w:lang w:val="en-GB" w:eastAsia="ja-JP"/>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[RAN3, RAN2]</w:t>
                            </w:r>
                          </w:p>
                          <w:p w14:paraId="37885DD7" w14:textId="77777777" w:rsidR="00664E3D" w:rsidRPr="00664E3D" w:rsidRDefault="00664E3D" w:rsidP="00664E3D">
                            <w:pPr>
                              <w:numPr>
                                <w:ilvl w:val="0"/>
                                <w:numId w:val="3"/>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RAN-CN functional split, interface, protocol stack and procedures [RAN3]</w:t>
                            </w:r>
                          </w:p>
                          <w:p w14:paraId="1579C272" w14:textId="4AB411A8" w:rsidR="00DF0471" w:rsidRPr="00664E3D" w:rsidRDefault="00664E3D" w:rsidP="00664E3D">
                            <w:pPr>
                              <w:numPr>
                                <w:ilvl w:val="0"/>
                                <w:numId w:val="3"/>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 internal functional split, interfaces, protocol stacks and procedures,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2EA5E72" id="_x0000_t202" coordsize="21600,21600" o:spt="202" path="m,l,21600r21600,l21600,xe">
                <v:stroke joinstyle="miter"/>
                <v:path gradientshapeok="t" o:connecttype="rect"/>
              </v:shapetype>
              <v:shape id="Text Box 734595682" o:spid="_x0000_s1026" type="#_x0000_t202" style="position:absolute;margin-left:38.4pt;margin-top:0;width:430.05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" filled="f" strokeweight=".5pt">
                <v:textbox style="mso-fit-shape-to-text:t">
                  <w:txbxContent>
                    <w:p w14:paraId="6CC5C8A6" w14:textId="77777777" w:rsidR="00664E3D" w:rsidRPr="00664E3D" w:rsidRDefault="00664E3D" w:rsidP="00664E3D">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Radio Access Network architecture, interface protocols and procedures</w:t>
                      </w:r>
                      <w:r w:rsidRPr="00664E3D">
                        <w:rPr>
                          <w:rFonts w:ascii="Times New Roman" w:eastAsia="MS Mincho" w:hAnsi="Times New Roman" w:cs="Times New Roman"/>
                          <w:kern w:val="0"/>
                          <w:sz w:val="20"/>
                          <w:szCs w:val="20"/>
                          <w:lang w:val="en-GB" w:eastAsia="en-GB"/>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 xml:space="preserve">considering support of various services and </w:t>
                      </w:r>
                      <w:r w:rsidRPr="00664E3D">
                        <w:rPr>
                          <w:rFonts w:ascii="Times New Roman" w:eastAsia="MS Mincho" w:hAnsi="Times New Roman" w:cs="Times New Roman" w:hint="eastAsia"/>
                          <w:color w:val="000000"/>
                          <w:kern w:val="0"/>
                          <w:sz w:val="20"/>
                          <w:szCs w:val="20"/>
                          <w:lang w:val="en-GB" w:eastAsia="ja-JP"/>
                          <w14:ligatures w14:val="none"/>
                        </w:rPr>
                        <w:t>functionalities</w:t>
                      </w:r>
                      <w:r w:rsidRPr="00664E3D">
                        <w:rPr>
                          <w:rFonts w:ascii="Times New Roman" w:eastAsia="MS Mincho" w:hAnsi="Times New Roman" w:cs="Times New Roman"/>
                          <w:color w:val="000000"/>
                          <w:kern w:val="0"/>
                          <w:sz w:val="20"/>
                          <w:szCs w:val="20"/>
                          <w:lang w:val="en-GB" w:eastAsia="en-GB"/>
                          <w14:ligatures w14:val="none"/>
                        </w:rPr>
                        <w:t xml:space="preserve"> (e.g. AI/ML, sensing, etc). [RAN3, RAN2]</w:t>
                      </w:r>
                    </w:p>
                    <w:p w14:paraId="7AAF70D4" w14:textId="77777777" w:rsidR="00664E3D" w:rsidRPr="00664E3D" w:rsidRDefault="00664E3D" w:rsidP="00664E3D">
                      <w:pPr>
                        <w:numPr>
                          <w:ilvl w:val="0"/>
                          <w:numId w:val="3"/>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Overall RAN architecture aspects</w:t>
                      </w:r>
                      <w:r w:rsidRPr="00664E3D">
                        <w:rPr>
                          <w:rFonts w:ascii="Times New Roman" w:eastAsia="MS Mincho" w:hAnsi="Times New Roman" w:cs="Times New Roman" w:hint="eastAsia"/>
                          <w:color w:val="000000"/>
                          <w:kern w:val="0"/>
                          <w:sz w:val="20"/>
                          <w:szCs w:val="20"/>
                          <w:lang w:val="en-GB" w:eastAsia="ja-JP"/>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[RAN3, RAN2]</w:t>
                      </w:r>
                    </w:p>
                    <w:p w14:paraId="37885DD7" w14:textId="77777777" w:rsidR="00664E3D" w:rsidRPr="00664E3D" w:rsidRDefault="00664E3D" w:rsidP="00664E3D">
                      <w:pPr>
                        <w:numPr>
                          <w:ilvl w:val="0"/>
                          <w:numId w:val="3"/>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RAN-CN functional split, interface, protocol stack and procedures [RAN3]</w:t>
                      </w:r>
                    </w:p>
                    <w:p w14:paraId="1579C272" w14:textId="4AB411A8" w:rsidR="00DF0471" w:rsidRPr="00664E3D" w:rsidRDefault="00664E3D" w:rsidP="00664E3D">
                      <w:pPr>
                        <w:numPr>
                          <w:ilvl w:val="0"/>
                          <w:numId w:val="3"/>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 internal functional split, interfaces, protocol stacks and procedures, [RAN3, RAN2]</w:t>
                      </w:r>
                    </w:p>
                  </w:txbxContent>
                </v:textbox>
                <w10:wrap type="topAndBottom"/>
              </v:shape>
            </w:pict>
          </mc:Fallback>
        </mc:AlternateContent>
      </w:r>
      <w:r w:rsidRPr="000D6ECE">
        <w:rPr>
          <w:rFonts w:ascii="Times New Roman" w:eastAsia="Times New Roman" w:hAnsi="Times New Roman" w:cs="Times New Roman"/>
          <w:kern w:val="0"/>
          <w:sz w:val="20"/>
          <w:szCs w:val="20"/>
          <w:lang w:val="en-GB"/>
          <w14:ligatures w14:val="none"/>
        </w:rPr>
        <w:t xml:space="preserve">In this contribution, we discuss the details </w:t>
      </w:r>
      <w:r w:rsidR="00664E3D">
        <w:rPr>
          <w:rFonts w:ascii="Times New Roman" w:eastAsia="Times New Roman" w:hAnsi="Times New Roman" w:cs="Times New Roman"/>
          <w:kern w:val="0"/>
          <w:sz w:val="20"/>
          <w:szCs w:val="20"/>
          <w:lang w:val="en-GB"/>
          <w14:ligatures w14:val="none"/>
        </w:rPr>
        <w:t xml:space="preserve">on 6G RAN </w:t>
      </w:r>
      <w:r w:rsidR="00087559">
        <w:rPr>
          <w:rFonts w:ascii="Times New Roman" w:eastAsia="Times New Roman" w:hAnsi="Times New Roman" w:cs="Times New Roman"/>
          <w:kern w:val="0"/>
          <w:sz w:val="20"/>
          <w:szCs w:val="20"/>
          <w:lang w:val="en-GB"/>
          <w14:ligatures w14:val="none"/>
        </w:rPr>
        <w:t xml:space="preserve">internal </w:t>
      </w:r>
      <w:r w:rsidR="00664E3D">
        <w:rPr>
          <w:rFonts w:ascii="Times New Roman" w:eastAsia="Times New Roman" w:hAnsi="Times New Roman" w:cs="Times New Roman"/>
          <w:kern w:val="0"/>
          <w:sz w:val="20"/>
          <w:szCs w:val="20"/>
          <w:lang w:val="en-GB"/>
          <w14:ligatures w14:val="none"/>
        </w:rPr>
        <w:t xml:space="preserve">architecture, </w:t>
      </w:r>
      <w:r w:rsidR="00EE3E1F">
        <w:rPr>
          <w:rFonts w:ascii="Times New Roman" w:eastAsia="Times New Roman" w:hAnsi="Times New Roman" w:cs="Times New Roman"/>
          <w:kern w:val="0"/>
          <w:sz w:val="20"/>
          <w:szCs w:val="20"/>
          <w:lang w:val="en-GB"/>
          <w14:ligatures w14:val="none"/>
        </w:rPr>
        <w:t xml:space="preserve">functional </w:t>
      </w:r>
      <w:r w:rsidR="00664E3D">
        <w:rPr>
          <w:rFonts w:ascii="Times New Roman" w:eastAsia="Times New Roman" w:hAnsi="Times New Roman" w:cs="Times New Roman"/>
          <w:kern w:val="0"/>
          <w:sz w:val="20"/>
          <w:szCs w:val="20"/>
          <w:lang w:val="en-GB"/>
          <w14:ligatures w14:val="none"/>
        </w:rPr>
        <w:t xml:space="preserve">split and interfaces support. </w:t>
      </w:r>
    </w:p>
    <w:p w14:paraId="4BAA8DAB" w14:textId="77777777" w:rsidR="00DF0471" w:rsidRPr="00664E3D" w:rsidRDefault="00DF0471" w:rsidP="00664E3D">
      <w:pPr>
        <w:pStyle w:val="Heading1"/>
        <w:numPr>
          <w:ilvl w:val="0"/>
          <w:numId w:val="4"/>
        </w:numPr>
        <w:pBdr>
          <w:top w:val="single" w:sz="12" w:space="3" w:color="auto"/>
        </w:pBdr>
        <w:overflowPunct w:val="0"/>
        <w:autoSpaceDE w:val="0"/>
        <w:autoSpaceDN w:val="0"/>
        <w:adjustRightInd w:val="0"/>
        <w:spacing w:before="240" w:after="180" w:line="276" w:lineRule="auto"/>
        <w:textAlignment w:val="baseline"/>
        <w:rPr>
          <w:rFonts w:ascii="Arial" w:eastAsia="Times New Roman" w:hAnsi="Arial" w:cs="Times New Roman"/>
          <w:color w:val="auto"/>
          <w:kern w:val="0"/>
          <w:sz w:val="36"/>
          <w:szCs w:val="20"/>
          <w:lang w:val="en-GB"/>
          <w14:ligatures w14:val="none"/>
        </w:rPr>
      </w:pPr>
      <w:r w:rsidRPr="00664E3D">
        <w:rPr>
          <w:rFonts w:ascii="Arial" w:eastAsia="Times New Roman" w:hAnsi="Arial" w:cs="Times New Roman"/>
          <w:color w:val="auto"/>
          <w:kern w:val="0"/>
          <w:sz w:val="36"/>
          <w:szCs w:val="20"/>
          <w:lang w:val="en-GB"/>
          <w14:ligatures w14:val="none"/>
        </w:rPr>
        <w:t>Discussion</w:t>
      </w:r>
    </w:p>
    <w:p w14:paraId="38314E85" w14:textId="2AAE4D6D" w:rsidR="00664E3D" w:rsidRDefault="00664E3D" w:rsidP="00664E3D">
      <w:pPr>
        <w:pStyle w:val="Heading2"/>
        <w:keepLines w:val="0"/>
        <w:numPr>
          <w:ilvl w:val="1"/>
          <w:numId w:val="4"/>
        </w:numPr>
        <w:overflowPunct w:val="0"/>
        <w:autoSpaceDE w:val="0"/>
        <w:autoSpaceDN w:val="0"/>
        <w:adjustRightInd w:val="0"/>
        <w:spacing w:before="240" w:after="60" w:line="240" w:lineRule="auto"/>
        <w:ind w:left="540" w:hanging="576"/>
        <w:textAlignment w:val="baseline"/>
        <w:rPr>
          <w:rFonts w:ascii="Calibri Light" w:eastAsia="Times New Roman" w:hAnsi="Calibri Light" w:cs="Times New Roman"/>
          <w:b/>
          <w:bCs/>
          <w:iCs/>
          <w:color w:val="auto"/>
          <w:kern w:val="0"/>
          <w:sz w:val="28"/>
          <w:szCs w:val="28"/>
          <w:lang w:val="en-GB"/>
          <w14:ligatures w14:val="none"/>
        </w:rPr>
      </w:pPr>
      <w:r w:rsidRPr="00664E3D">
        <w:rPr>
          <w:rFonts w:ascii="Calibri Light" w:eastAsia="Times New Roman" w:hAnsi="Calibri Light" w:cs="Times New Roman"/>
          <w:b/>
          <w:bCs/>
          <w:iCs/>
          <w:color w:val="auto"/>
          <w:kern w:val="0"/>
          <w:sz w:val="28"/>
          <w:szCs w:val="28"/>
          <w:lang w:val="en-GB"/>
          <w14:ligatures w14:val="none"/>
        </w:rPr>
        <w:t xml:space="preserve">6G RAN </w:t>
      </w:r>
      <w:r>
        <w:rPr>
          <w:rFonts w:ascii="Calibri Light" w:eastAsia="Times New Roman" w:hAnsi="Calibri Light" w:cs="Times New Roman"/>
          <w:b/>
          <w:bCs/>
          <w:iCs/>
          <w:color w:val="auto"/>
          <w:kern w:val="0"/>
          <w:sz w:val="28"/>
          <w:szCs w:val="28"/>
          <w:lang w:val="en-GB"/>
          <w14:ligatures w14:val="none"/>
        </w:rPr>
        <w:t>internal</w:t>
      </w:r>
      <w:r w:rsidRPr="00664E3D">
        <w:rPr>
          <w:rFonts w:ascii="Calibri Light" w:eastAsia="Times New Roman" w:hAnsi="Calibri Light" w:cs="Times New Roman"/>
          <w:b/>
          <w:bCs/>
          <w:iCs/>
          <w:color w:val="auto"/>
          <w:kern w:val="0"/>
          <w:sz w:val="28"/>
          <w:szCs w:val="28"/>
          <w:lang w:val="en-GB"/>
          <w14:ligatures w14:val="none"/>
        </w:rPr>
        <w:t xml:space="preserve"> architecture </w:t>
      </w:r>
    </w:p>
    <w:p w14:paraId="32A9E29B" w14:textId="1EECABAB" w:rsidR="0076486B" w:rsidRDefault="0076486B" w:rsidP="0076486B">
      <w:pPr>
        <w:rPr>
          <w:rFonts w:ascii="Times New Roman" w:eastAsia="Times New Roman" w:hAnsi="Times New Roman" w:cs="Times New Roman"/>
          <w:kern w:val="0"/>
          <w:sz w:val="20"/>
          <w:szCs w:val="20"/>
          <w:lang w:val="en-GB"/>
          <w14:ligatures w14:val="none"/>
        </w:rPr>
      </w:pPr>
      <w:r w:rsidRPr="0076486B">
        <w:rPr>
          <w:rFonts w:ascii="Times New Roman" w:eastAsia="Times New Roman" w:hAnsi="Times New Roman" w:cs="Times New Roman"/>
          <w:kern w:val="0"/>
          <w:sz w:val="20"/>
          <w:szCs w:val="20"/>
          <w:lang w:val="en-GB"/>
          <w14:ligatures w14:val="none"/>
        </w:rPr>
        <w:t>In 5G, both vertical</w:t>
      </w:r>
      <w:r w:rsidR="004546ED">
        <w:rPr>
          <w:rFonts w:ascii="Times New Roman" w:eastAsia="Times New Roman" w:hAnsi="Times New Roman" w:cs="Times New Roman"/>
          <w:kern w:val="0"/>
          <w:sz w:val="20"/>
          <w:szCs w:val="20"/>
          <w:lang w:val="en-GB"/>
          <w14:ligatures w14:val="none"/>
        </w:rPr>
        <w:t xml:space="preserve"> (CU-DU)</w:t>
      </w:r>
      <w:r w:rsidRPr="0076486B">
        <w:rPr>
          <w:rFonts w:ascii="Times New Roman" w:eastAsia="Times New Roman" w:hAnsi="Times New Roman" w:cs="Times New Roman"/>
          <w:kern w:val="0"/>
          <w:sz w:val="20"/>
          <w:szCs w:val="20"/>
          <w:lang w:val="en-GB"/>
          <w14:ligatures w14:val="none"/>
        </w:rPr>
        <w:t xml:space="preserve"> and horizontal</w:t>
      </w:r>
      <w:r w:rsidR="004546ED">
        <w:rPr>
          <w:rFonts w:ascii="Times New Roman" w:eastAsia="Times New Roman" w:hAnsi="Times New Roman" w:cs="Times New Roman"/>
          <w:kern w:val="0"/>
          <w:sz w:val="20"/>
          <w:szCs w:val="20"/>
          <w:lang w:val="en-GB"/>
          <w14:ligatures w14:val="none"/>
        </w:rPr>
        <w:t xml:space="preserve"> (CU-CP, CU-UP)</w:t>
      </w:r>
      <w:r w:rsidRPr="0076486B">
        <w:rPr>
          <w:rFonts w:ascii="Times New Roman" w:eastAsia="Times New Roman" w:hAnsi="Times New Roman" w:cs="Times New Roman"/>
          <w:kern w:val="0"/>
          <w:sz w:val="20"/>
          <w:szCs w:val="20"/>
          <w:lang w:val="en-GB"/>
          <w14:ligatures w14:val="none"/>
        </w:rPr>
        <w:t xml:space="preserve"> architecture splits are defined for the </w:t>
      </w:r>
      <w:proofErr w:type="spellStart"/>
      <w:r w:rsidR="005B6AAB">
        <w:rPr>
          <w:rFonts w:ascii="Times New Roman" w:eastAsia="Times New Roman" w:hAnsi="Times New Roman" w:cs="Times New Roman"/>
          <w:kern w:val="0"/>
          <w:sz w:val="20"/>
          <w:szCs w:val="20"/>
          <w:lang w:val="en-GB"/>
          <w14:ligatures w14:val="none"/>
        </w:rPr>
        <w:t>gNB</w:t>
      </w:r>
      <w:proofErr w:type="spellEnd"/>
      <w:r w:rsidR="005B64F9">
        <w:rPr>
          <w:rFonts w:ascii="Times New Roman" w:eastAsia="Times New Roman" w:hAnsi="Times New Roman" w:cs="Times New Roman"/>
          <w:kern w:val="0"/>
          <w:sz w:val="20"/>
          <w:szCs w:val="20"/>
          <w:lang w:val="en-GB"/>
          <w14:ligatures w14:val="none"/>
        </w:rPr>
        <w:t xml:space="preserve"> as shown in </w:t>
      </w:r>
      <w:r w:rsidR="00915810">
        <w:rPr>
          <w:rFonts w:ascii="Times New Roman" w:eastAsia="Times New Roman" w:hAnsi="Times New Roman" w:cs="Times New Roman"/>
          <w:kern w:val="0"/>
          <w:sz w:val="20"/>
          <w:szCs w:val="20"/>
          <w:lang w:val="en-GB"/>
          <w14:ligatures w14:val="none"/>
        </w:rPr>
        <w:fldChar w:fldCharType="begin"/>
      </w:r>
      <w:r w:rsidR="00915810">
        <w:rPr>
          <w:rFonts w:ascii="Times New Roman" w:eastAsia="Times New Roman" w:hAnsi="Times New Roman" w:cs="Times New Roman"/>
          <w:kern w:val="0"/>
          <w:sz w:val="20"/>
          <w:szCs w:val="20"/>
          <w:lang w:val="en-GB"/>
          <w14:ligatures w14:val="none"/>
        </w:rPr>
        <w:instrText xml:space="preserve"> REF _Ref207873664 \h  \* MERGEFORMAT </w:instrText>
      </w:r>
      <w:r w:rsidR="00915810">
        <w:rPr>
          <w:rFonts w:ascii="Times New Roman" w:eastAsia="Times New Roman" w:hAnsi="Times New Roman" w:cs="Times New Roman"/>
          <w:kern w:val="0"/>
          <w:sz w:val="20"/>
          <w:szCs w:val="20"/>
          <w:lang w:val="en-GB"/>
          <w14:ligatures w14:val="none"/>
        </w:rPr>
      </w:r>
      <w:r w:rsidR="00915810">
        <w:rPr>
          <w:rFonts w:ascii="Times New Roman" w:eastAsia="Times New Roman" w:hAnsi="Times New Roman" w:cs="Times New Roman"/>
          <w:kern w:val="0"/>
          <w:sz w:val="20"/>
          <w:szCs w:val="20"/>
          <w:lang w:val="en-GB"/>
          <w14:ligatures w14:val="none"/>
        </w:rPr>
        <w:fldChar w:fldCharType="separate"/>
      </w:r>
      <w:r w:rsidR="00915810" w:rsidRPr="00915810">
        <w:rPr>
          <w:rFonts w:ascii="Times New Roman" w:eastAsia="Times New Roman" w:hAnsi="Times New Roman" w:cs="Times New Roman"/>
          <w:kern w:val="0"/>
          <w:sz w:val="20"/>
          <w:szCs w:val="20"/>
          <w:lang w:val="en-GB"/>
          <w14:ligatures w14:val="none"/>
        </w:rPr>
        <w:t>Figure 1</w:t>
      </w:r>
      <w:r w:rsidR="00915810">
        <w:rPr>
          <w:rFonts w:ascii="Times New Roman" w:eastAsia="Times New Roman" w:hAnsi="Times New Roman" w:cs="Times New Roman"/>
          <w:kern w:val="0"/>
          <w:sz w:val="20"/>
          <w:szCs w:val="20"/>
          <w:lang w:val="en-GB"/>
          <w14:ligatures w14:val="none"/>
        </w:rPr>
        <w:fldChar w:fldCharType="end"/>
      </w:r>
      <w:r w:rsidR="00915810">
        <w:rPr>
          <w:rFonts w:ascii="Times New Roman" w:eastAsia="Times New Roman" w:hAnsi="Times New Roman" w:cs="Times New Roman"/>
          <w:kern w:val="0"/>
          <w:sz w:val="20"/>
          <w:szCs w:val="20"/>
          <w:lang w:val="en-GB"/>
          <w14:ligatures w14:val="none"/>
        </w:rPr>
        <w:t>.</w:t>
      </w:r>
    </w:p>
    <w:p w14:paraId="75F26896" w14:textId="77777777" w:rsidR="001903B1" w:rsidRPr="00B8401F" w:rsidRDefault="001903B1" w:rsidP="001903B1">
      <w:pPr>
        <w:pStyle w:val="TH"/>
      </w:pPr>
      <w:r w:rsidRPr="00B8401F">
        <w:object w:dxaOrig="4153" w:dyaOrig="2761" w14:anchorId="18B86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7pt;height:155.3pt" o:ole="">
            <v:imagedata r:id="rId11" o:title=""/>
          </v:shape>
          <o:OLEObject Type="Embed" ProgID="Visio.Drawing.15" ShapeID="_x0000_i1025" DrawAspect="Content" ObjectID="_1820930286" r:id="rId12"/>
        </w:object>
      </w:r>
    </w:p>
    <w:p w14:paraId="6FA34B02" w14:textId="3395D6AE" w:rsidR="001903B1" w:rsidRDefault="00915810" w:rsidP="00915810">
      <w:pPr>
        <w:pStyle w:val="Caption"/>
        <w:jc w:val="center"/>
      </w:pPr>
      <w:bookmarkStart w:id="1" w:name="_Ref207873664"/>
      <w:r>
        <w:t xml:space="preserve">Figure </w:t>
      </w:r>
      <w:r w:rsidR="00E129EC">
        <w:fldChar w:fldCharType="begin"/>
      </w:r>
      <w:r w:rsidR="00E129EC">
        <w:instrText xml:space="preserve"> SEQ Figure \* ARABIC </w:instrText>
      </w:r>
      <w:r w:rsidR="00E129EC">
        <w:fldChar w:fldCharType="separate"/>
      </w:r>
      <w:r w:rsidR="009B2CF3">
        <w:rPr>
          <w:noProof/>
        </w:rPr>
        <w:t>1</w:t>
      </w:r>
      <w:r w:rsidR="00E129EC">
        <w:rPr>
          <w:noProof/>
        </w:rPr>
        <w:fldChar w:fldCharType="end"/>
      </w:r>
      <w:bookmarkEnd w:id="1"/>
      <w:r>
        <w:t xml:space="preserve">: </w:t>
      </w:r>
      <w:r w:rsidR="001903B1" w:rsidRPr="00B8401F">
        <w:t xml:space="preserve">Overall architecture for separation of </w:t>
      </w:r>
      <w:proofErr w:type="spellStart"/>
      <w:r w:rsidR="001903B1" w:rsidRPr="00B8401F">
        <w:t>gNB</w:t>
      </w:r>
      <w:proofErr w:type="spellEnd"/>
      <w:r w:rsidR="001903B1" w:rsidRPr="00B8401F">
        <w:t xml:space="preserve">-CU-CP and </w:t>
      </w:r>
      <w:proofErr w:type="spellStart"/>
      <w:r w:rsidR="001903B1" w:rsidRPr="00B8401F">
        <w:t>gNB</w:t>
      </w:r>
      <w:proofErr w:type="spellEnd"/>
      <w:r w:rsidR="001903B1" w:rsidRPr="00B8401F">
        <w:t>-CU-UP</w:t>
      </w:r>
    </w:p>
    <w:p w14:paraId="0353D7B1" w14:textId="0C5B9E1D" w:rsidR="0076486B" w:rsidRPr="0076486B" w:rsidRDefault="00664E3D" w:rsidP="0076486B">
      <w:pPr>
        <w:pStyle w:val="Heading2"/>
        <w:keepLines w:val="0"/>
        <w:numPr>
          <w:ilvl w:val="2"/>
          <w:numId w:val="4"/>
        </w:numPr>
        <w:overflowPunct w:val="0"/>
        <w:autoSpaceDE w:val="0"/>
        <w:autoSpaceDN w:val="0"/>
        <w:adjustRightInd w:val="0"/>
        <w:spacing w:before="240" w:after="60" w:line="240" w:lineRule="auto"/>
        <w:textAlignment w:val="baseline"/>
        <w:rPr>
          <w:rFonts w:ascii="Calibri Light" w:eastAsia="Times New Roman" w:hAnsi="Calibri Light" w:cs="Times New Roman"/>
          <w:b/>
          <w:bCs/>
          <w:iCs/>
          <w:color w:val="auto"/>
          <w:kern w:val="0"/>
          <w:sz w:val="28"/>
          <w:szCs w:val="28"/>
          <w:lang w:val="en-GB"/>
          <w14:ligatures w14:val="none"/>
        </w:rPr>
      </w:pPr>
      <w:r w:rsidRPr="00664E3D">
        <w:rPr>
          <w:rFonts w:ascii="Calibri Light" w:eastAsia="Times New Roman" w:hAnsi="Calibri Light" w:cs="Times New Roman"/>
          <w:b/>
          <w:bCs/>
          <w:iCs/>
          <w:color w:val="auto"/>
          <w:kern w:val="0"/>
          <w:sz w:val="28"/>
          <w:szCs w:val="28"/>
          <w:lang w:val="en-GB"/>
          <w14:ligatures w14:val="none"/>
        </w:rPr>
        <w:t>Vertical architecture split</w:t>
      </w:r>
    </w:p>
    <w:p w14:paraId="3845BDD2" w14:textId="77777777" w:rsidR="003B3B7F" w:rsidRDefault="00873B67" w:rsidP="003A273D">
      <w:pPr>
        <w:pStyle w:val="Caption"/>
        <w:spacing w:after="120"/>
        <w:rPr>
          <w:rFonts w:ascii="Times New Roman" w:eastAsia="Times New Roman" w:hAnsi="Times New Roman" w:cs="Times New Roman"/>
          <w:i w:val="0"/>
          <w:iCs w:val="0"/>
          <w:color w:val="auto"/>
          <w:kern w:val="0"/>
          <w:sz w:val="20"/>
          <w:szCs w:val="20"/>
          <w:lang w:val="en-GB"/>
          <w14:ligatures w14:val="none"/>
        </w:rPr>
      </w:pPr>
      <w:r w:rsidRPr="00873B67">
        <w:rPr>
          <w:rFonts w:ascii="Times New Roman" w:eastAsia="Times New Roman" w:hAnsi="Times New Roman" w:cs="Times New Roman"/>
          <w:i w:val="0"/>
          <w:iCs w:val="0"/>
          <w:color w:val="auto"/>
          <w:kern w:val="0"/>
          <w:sz w:val="20"/>
          <w:szCs w:val="20"/>
          <w:lang w:val="en-GB"/>
          <w14:ligatures w14:val="none"/>
        </w:rPr>
        <w:t xml:space="preserve">In 5G, the RAN architecture was designed with a clear functional and protocol layer split, along with standardized interfaces for inter-node communication. This enabled operators to choose between different deployment models based on their needs. For example, they could opt for an integrated </w:t>
      </w:r>
      <w:proofErr w:type="spellStart"/>
      <w:r w:rsidRPr="00873B67">
        <w:rPr>
          <w:rFonts w:ascii="Times New Roman" w:eastAsia="Times New Roman" w:hAnsi="Times New Roman" w:cs="Times New Roman"/>
          <w:i w:val="0"/>
          <w:iCs w:val="0"/>
          <w:color w:val="auto"/>
          <w:kern w:val="0"/>
          <w:sz w:val="20"/>
          <w:szCs w:val="20"/>
          <w:lang w:val="en-GB"/>
          <w14:ligatures w14:val="none"/>
        </w:rPr>
        <w:t>gNB</w:t>
      </w:r>
      <w:proofErr w:type="spellEnd"/>
      <w:r w:rsidRPr="00873B67">
        <w:rPr>
          <w:rFonts w:ascii="Times New Roman" w:eastAsia="Times New Roman" w:hAnsi="Times New Roman" w:cs="Times New Roman"/>
          <w:i w:val="0"/>
          <w:iCs w:val="0"/>
          <w:color w:val="auto"/>
          <w:kern w:val="0"/>
          <w:sz w:val="20"/>
          <w:szCs w:val="20"/>
          <w:lang w:val="en-GB"/>
          <w14:ligatures w14:val="none"/>
        </w:rPr>
        <w:t xml:space="preserve">, where the Central Unit (CU) and Distributed Unit (DU) are deployed together, or a disaggregated </w:t>
      </w:r>
      <w:proofErr w:type="spellStart"/>
      <w:r w:rsidRPr="00873B67">
        <w:rPr>
          <w:rFonts w:ascii="Times New Roman" w:eastAsia="Times New Roman" w:hAnsi="Times New Roman" w:cs="Times New Roman"/>
          <w:i w:val="0"/>
          <w:iCs w:val="0"/>
          <w:color w:val="auto"/>
          <w:kern w:val="0"/>
          <w:sz w:val="20"/>
          <w:szCs w:val="20"/>
          <w:lang w:val="en-GB"/>
          <w14:ligatures w14:val="none"/>
        </w:rPr>
        <w:t>gNB</w:t>
      </w:r>
      <w:proofErr w:type="spellEnd"/>
      <w:r w:rsidRPr="00873B67">
        <w:rPr>
          <w:rFonts w:ascii="Times New Roman" w:eastAsia="Times New Roman" w:hAnsi="Times New Roman" w:cs="Times New Roman"/>
          <w:i w:val="0"/>
          <w:iCs w:val="0"/>
          <w:color w:val="auto"/>
          <w:kern w:val="0"/>
          <w:sz w:val="20"/>
          <w:szCs w:val="20"/>
          <w:lang w:val="en-GB"/>
          <w14:ligatures w14:val="none"/>
        </w:rPr>
        <w:t xml:space="preserve">, where the CU (handling RRC/PDCP) and DU (handling RLC/MAC/High PHY) are deployed at separate sites. </w:t>
      </w:r>
    </w:p>
    <w:p w14:paraId="43D6E0B3" w14:textId="379D628D" w:rsidR="003B3B7F" w:rsidRDefault="003B3B7F" w:rsidP="003A273D">
      <w:pPr>
        <w:pStyle w:val="Caption"/>
        <w:spacing w:after="120"/>
        <w:rPr>
          <w:rFonts w:ascii="Times New Roman" w:eastAsia="Times New Roman" w:hAnsi="Times New Roman" w:cs="Times New Roman"/>
          <w:i w:val="0"/>
          <w:iCs w:val="0"/>
          <w:color w:val="auto"/>
          <w:kern w:val="0"/>
          <w:sz w:val="20"/>
          <w:szCs w:val="20"/>
          <w:lang w:val="en-GB"/>
          <w14:ligatures w14:val="none"/>
        </w:rPr>
      </w:pPr>
      <w:r>
        <w:rPr>
          <w:rFonts w:ascii="Times New Roman" w:eastAsia="Times New Roman" w:hAnsi="Times New Roman" w:cs="Times New Roman"/>
          <w:i w:val="0"/>
          <w:iCs w:val="0"/>
          <w:color w:val="auto"/>
          <w:kern w:val="0"/>
          <w:sz w:val="20"/>
          <w:szCs w:val="20"/>
          <w:lang w:val="en-GB"/>
          <w14:ligatures w14:val="none"/>
        </w:rPr>
        <w:lastRenderedPageBreak/>
        <w:t xml:space="preserve">Following are typical </w:t>
      </w:r>
      <w:r w:rsidR="00985CA8">
        <w:rPr>
          <w:rFonts w:ascii="Times New Roman" w:eastAsia="Times New Roman" w:hAnsi="Times New Roman" w:cs="Times New Roman"/>
          <w:i w:val="0"/>
          <w:iCs w:val="0"/>
          <w:color w:val="auto"/>
          <w:kern w:val="0"/>
          <w:sz w:val="20"/>
          <w:szCs w:val="20"/>
          <w:lang w:val="en-GB"/>
          <w14:ligatures w14:val="none"/>
        </w:rPr>
        <w:t xml:space="preserve">example </w:t>
      </w:r>
      <w:r>
        <w:rPr>
          <w:rFonts w:ascii="Times New Roman" w:eastAsia="Times New Roman" w:hAnsi="Times New Roman" w:cs="Times New Roman"/>
          <w:i w:val="0"/>
          <w:iCs w:val="0"/>
          <w:color w:val="auto"/>
          <w:kern w:val="0"/>
          <w:sz w:val="20"/>
          <w:szCs w:val="20"/>
          <w:lang w:val="en-GB"/>
          <w14:ligatures w14:val="none"/>
        </w:rPr>
        <w:t>deployment scenarios:</w:t>
      </w:r>
    </w:p>
    <w:p w14:paraId="1B987659" w14:textId="78828447" w:rsidR="005F2FD9" w:rsidRDefault="00887363" w:rsidP="005F2FD9">
      <w:pPr>
        <w:pStyle w:val="Caption"/>
        <w:numPr>
          <w:ilvl w:val="0"/>
          <w:numId w:val="9"/>
        </w:numPr>
        <w:spacing w:after="120"/>
        <w:rPr>
          <w:rFonts w:ascii="Times New Roman" w:eastAsia="Times New Roman" w:hAnsi="Times New Roman" w:cs="Times New Roman"/>
          <w:i w:val="0"/>
          <w:iCs w:val="0"/>
          <w:color w:val="auto"/>
          <w:kern w:val="0"/>
          <w:sz w:val="20"/>
          <w:szCs w:val="20"/>
          <w:lang w:val="en-GB"/>
          <w14:ligatures w14:val="none"/>
        </w:rPr>
      </w:pPr>
      <w:r>
        <w:rPr>
          <w:rFonts w:ascii="Times New Roman" w:eastAsia="Times New Roman" w:hAnsi="Times New Roman" w:cs="Times New Roman"/>
          <w:i w:val="0"/>
          <w:iCs w:val="0"/>
          <w:color w:val="auto"/>
          <w:kern w:val="0"/>
          <w:sz w:val="20"/>
          <w:szCs w:val="20"/>
          <w:lang w:val="en-GB"/>
          <w14:ligatures w14:val="none"/>
        </w:rPr>
        <w:t xml:space="preserve">CU can be deployed in </w:t>
      </w:r>
      <w:proofErr w:type="gramStart"/>
      <w:r>
        <w:rPr>
          <w:rFonts w:ascii="Times New Roman" w:eastAsia="Times New Roman" w:hAnsi="Times New Roman" w:cs="Times New Roman"/>
          <w:i w:val="0"/>
          <w:iCs w:val="0"/>
          <w:color w:val="auto"/>
          <w:kern w:val="0"/>
          <w:sz w:val="20"/>
          <w:szCs w:val="20"/>
          <w:lang w:val="en-GB"/>
          <w14:ligatures w14:val="none"/>
        </w:rPr>
        <w:t>cloud</w:t>
      </w:r>
      <w:r w:rsidR="00065757">
        <w:rPr>
          <w:rFonts w:ascii="Times New Roman" w:eastAsia="Times New Roman" w:hAnsi="Times New Roman" w:cs="Times New Roman"/>
          <w:i w:val="0"/>
          <w:iCs w:val="0"/>
          <w:color w:val="auto"/>
          <w:kern w:val="0"/>
          <w:sz w:val="20"/>
          <w:szCs w:val="20"/>
          <w:lang w:val="en-GB"/>
          <w14:ligatures w14:val="none"/>
        </w:rPr>
        <w:t>,</w:t>
      </w:r>
      <w:proofErr w:type="gramEnd"/>
      <w:r w:rsidR="00065757">
        <w:rPr>
          <w:rFonts w:ascii="Times New Roman" w:eastAsia="Times New Roman" w:hAnsi="Times New Roman" w:cs="Times New Roman"/>
          <w:i w:val="0"/>
          <w:iCs w:val="0"/>
          <w:color w:val="auto"/>
          <w:kern w:val="0"/>
          <w:sz w:val="20"/>
          <w:szCs w:val="20"/>
          <w:lang w:val="en-GB"/>
          <w14:ligatures w14:val="none"/>
        </w:rPr>
        <w:t xml:space="preserve"> </w:t>
      </w:r>
      <w:r w:rsidR="00CF39B7">
        <w:rPr>
          <w:rFonts w:ascii="Times New Roman" w:eastAsia="Times New Roman" w:hAnsi="Times New Roman" w:cs="Times New Roman"/>
          <w:i w:val="0"/>
          <w:iCs w:val="0"/>
          <w:color w:val="auto"/>
          <w:kern w:val="0"/>
          <w:sz w:val="20"/>
          <w:szCs w:val="20"/>
          <w:lang w:val="en-GB"/>
          <w14:ligatures w14:val="none"/>
        </w:rPr>
        <w:t xml:space="preserve">DU can be deployed at the cell site </w:t>
      </w:r>
      <w:r w:rsidR="00423545">
        <w:rPr>
          <w:rFonts w:ascii="Times New Roman" w:eastAsia="Times New Roman" w:hAnsi="Times New Roman" w:cs="Times New Roman"/>
          <w:i w:val="0"/>
          <w:iCs w:val="0"/>
          <w:color w:val="auto"/>
          <w:kern w:val="0"/>
          <w:sz w:val="20"/>
          <w:szCs w:val="20"/>
          <w:lang w:val="en-GB"/>
          <w14:ligatures w14:val="none"/>
        </w:rPr>
        <w:t xml:space="preserve">and </w:t>
      </w:r>
      <w:r w:rsidR="000D0768">
        <w:rPr>
          <w:rFonts w:ascii="Times New Roman" w:eastAsia="Times New Roman" w:hAnsi="Times New Roman" w:cs="Times New Roman"/>
          <w:i w:val="0"/>
          <w:iCs w:val="0"/>
          <w:color w:val="auto"/>
          <w:kern w:val="0"/>
          <w:sz w:val="20"/>
          <w:szCs w:val="20"/>
          <w:lang w:val="en-GB"/>
          <w14:ligatures w14:val="none"/>
        </w:rPr>
        <w:t>RF</w:t>
      </w:r>
      <w:r w:rsidR="000B1D58">
        <w:rPr>
          <w:rFonts w:ascii="Times New Roman" w:eastAsia="Times New Roman" w:hAnsi="Times New Roman" w:cs="Times New Roman"/>
          <w:i w:val="0"/>
          <w:iCs w:val="0"/>
          <w:color w:val="auto"/>
          <w:kern w:val="0"/>
          <w:sz w:val="20"/>
          <w:szCs w:val="20"/>
          <w:lang w:val="en-GB"/>
          <w14:ligatures w14:val="none"/>
        </w:rPr>
        <w:t xml:space="preserve"> components at the top of the cell tower</w:t>
      </w:r>
      <w:r w:rsidR="00472A09">
        <w:rPr>
          <w:rFonts w:ascii="Times New Roman" w:eastAsia="Times New Roman" w:hAnsi="Times New Roman" w:cs="Times New Roman"/>
          <w:i w:val="0"/>
          <w:iCs w:val="0"/>
          <w:color w:val="auto"/>
          <w:kern w:val="0"/>
          <w:sz w:val="20"/>
          <w:szCs w:val="20"/>
          <w:lang w:val="en-GB"/>
          <w14:ligatures w14:val="none"/>
        </w:rPr>
        <w:t xml:space="preserve">. </w:t>
      </w:r>
    </w:p>
    <w:p w14:paraId="6C7A0061" w14:textId="6A15B74B" w:rsidR="0004479B" w:rsidRDefault="00472A09" w:rsidP="005F2FD9">
      <w:pPr>
        <w:pStyle w:val="Caption"/>
        <w:numPr>
          <w:ilvl w:val="0"/>
          <w:numId w:val="9"/>
        </w:numPr>
        <w:spacing w:after="120"/>
        <w:rPr>
          <w:rFonts w:ascii="Times New Roman" w:eastAsia="Times New Roman" w:hAnsi="Times New Roman" w:cs="Times New Roman"/>
          <w:i w:val="0"/>
          <w:iCs w:val="0"/>
          <w:color w:val="auto"/>
          <w:kern w:val="0"/>
          <w:sz w:val="20"/>
          <w:szCs w:val="20"/>
          <w:lang w:val="en-GB"/>
          <w14:ligatures w14:val="none"/>
        </w:rPr>
      </w:pPr>
      <w:r>
        <w:rPr>
          <w:rFonts w:ascii="Times New Roman" w:eastAsia="Times New Roman" w:hAnsi="Times New Roman" w:cs="Times New Roman"/>
          <w:i w:val="0"/>
          <w:iCs w:val="0"/>
          <w:color w:val="auto"/>
          <w:kern w:val="0"/>
          <w:sz w:val="20"/>
          <w:szCs w:val="20"/>
          <w:lang w:val="en-GB"/>
          <w14:ligatures w14:val="none"/>
        </w:rPr>
        <w:t xml:space="preserve">CU </w:t>
      </w:r>
      <w:r w:rsidR="003B3B7F">
        <w:rPr>
          <w:rFonts w:ascii="Times New Roman" w:eastAsia="Times New Roman" w:hAnsi="Times New Roman" w:cs="Times New Roman"/>
          <w:i w:val="0"/>
          <w:iCs w:val="0"/>
          <w:color w:val="auto"/>
          <w:kern w:val="0"/>
          <w:sz w:val="20"/>
          <w:szCs w:val="20"/>
          <w:lang w:val="en-GB"/>
          <w14:ligatures w14:val="none"/>
        </w:rPr>
        <w:t>can be</w:t>
      </w:r>
      <w:r w:rsidR="00111356">
        <w:rPr>
          <w:rFonts w:ascii="Times New Roman" w:eastAsia="Times New Roman" w:hAnsi="Times New Roman" w:cs="Times New Roman"/>
          <w:i w:val="0"/>
          <w:iCs w:val="0"/>
          <w:color w:val="auto"/>
          <w:kern w:val="0"/>
          <w:sz w:val="20"/>
          <w:szCs w:val="20"/>
          <w:lang w:val="en-GB"/>
          <w14:ligatures w14:val="none"/>
        </w:rPr>
        <w:t xml:space="preserve"> </w:t>
      </w:r>
      <w:r w:rsidR="001D1038">
        <w:rPr>
          <w:rFonts w:ascii="Times New Roman" w:eastAsia="Times New Roman" w:hAnsi="Times New Roman" w:cs="Times New Roman"/>
          <w:i w:val="0"/>
          <w:iCs w:val="0"/>
          <w:color w:val="auto"/>
          <w:kern w:val="0"/>
          <w:sz w:val="20"/>
          <w:szCs w:val="20"/>
          <w:lang w:val="en-GB"/>
          <w14:ligatures w14:val="none"/>
        </w:rPr>
        <w:t xml:space="preserve">deployed </w:t>
      </w:r>
      <w:r w:rsidR="008310DE">
        <w:rPr>
          <w:rFonts w:ascii="Times New Roman" w:eastAsia="Times New Roman" w:hAnsi="Times New Roman" w:cs="Times New Roman"/>
          <w:i w:val="0"/>
          <w:iCs w:val="0"/>
          <w:color w:val="auto"/>
          <w:kern w:val="0"/>
          <w:sz w:val="20"/>
          <w:szCs w:val="20"/>
          <w:lang w:val="en-GB"/>
          <w14:ligatures w14:val="none"/>
        </w:rPr>
        <w:t xml:space="preserve">deep in the </w:t>
      </w:r>
      <w:proofErr w:type="gramStart"/>
      <w:r w:rsidR="008310DE">
        <w:rPr>
          <w:rFonts w:ascii="Times New Roman" w:eastAsia="Times New Roman" w:hAnsi="Times New Roman" w:cs="Times New Roman"/>
          <w:i w:val="0"/>
          <w:iCs w:val="0"/>
          <w:color w:val="auto"/>
          <w:kern w:val="0"/>
          <w:sz w:val="20"/>
          <w:szCs w:val="20"/>
          <w:lang w:val="en-GB"/>
          <w14:ligatures w14:val="none"/>
        </w:rPr>
        <w:t>cloud,</w:t>
      </w:r>
      <w:proofErr w:type="gramEnd"/>
      <w:r w:rsidR="008310DE">
        <w:rPr>
          <w:rFonts w:ascii="Times New Roman" w:eastAsia="Times New Roman" w:hAnsi="Times New Roman" w:cs="Times New Roman"/>
          <w:i w:val="0"/>
          <w:iCs w:val="0"/>
          <w:color w:val="auto"/>
          <w:kern w:val="0"/>
          <w:sz w:val="20"/>
          <w:szCs w:val="20"/>
          <w:lang w:val="en-GB"/>
          <w14:ligatures w14:val="none"/>
        </w:rPr>
        <w:t xml:space="preserve"> DU can be deployed in edge cloud to </w:t>
      </w:r>
      <w:r w:rsidR="001B679C">
        <w:rPr>
          <w:rFonts w:ascii="Times New Roman" w:eastAsia="Times New Roman" w:hAnsi="Times New Roman" w:cs="Times New Roman"/>
          <w:i w:val="0"/>
          <w:iCs w:val="0"/>
          <w:color w:val="auto"/>
          <w:kern w:val="0"/>
          <w:sz w:val="20"/>
          <w:szCs w:val="20"/>
          <w:lang w:val="en-GB"/>
          <w14:ligatures w14:val="none"/>
        </w:rPr>
        <w:t>provide</w:t>
      </w:r>
      <w:r w:rsidR="008E5E54">
        <w:rPr>
          <w:rFonts w:ascii="Times New Roman" w:eastAsia="Times New Roman" w:hAnsi="Times New Roman" w:cs="Times New Roman"/>
          <w:i w:val="0"/>
          <w:iCs w:val="0"/>
          <w:color w:val="auto"/>
          <w:kern w:val="0"/>
          <w:sz w:val="20"/>
          <w:szCs w:val="20"/>
          <w:lang w:val="en-GB"/>
          <w14:ligatures w14:val="none"/>
        </w:rPr>
        <w:t xml:space="preserve"> better</w:t>
      </w:r>
      <w:r w:rsidR="008037AD">
        <w:rPr>
          <w:rFonts w:ascii="Times New Roman" w:eastAsia="Times New Roman" w:hAnsi="Times New Roman" w:cs="Times New Roman"/>
          <w:i w:val="0"/>
          <w:iCs w:val="0"/>
          <w:color w:val="auto"/>
          <w:kern w:val="0"/>
          <w:sz w:val="20"/>
          <w:szCs w:val="20"/>
          <w:lang w:val="en-GB"/>
          <w14:ligatures w14:val="none"/>
        </w:rPr>
        <w:t xml:space="preserve"> scheduling</w:t>
      </w:r>
      <w:r w:rsidR="008E5E54">
        <w:rPr>
          <w:rFonts w:ascii="Times New Roman" w:eastAsia="Times New Roman" w:hAnsi="Times New Roman" w:cs="Times New Roman"/>
          <w:i w:val="0"/>
          <w:iCs w:val="0"/>
          <w:color w:val="auto"/>
          <w:kern w:val="0"/>
          <w:sz w:val="20"/>
          <w:szCs w:val="20"/>
          <w:lang w:val="en-GB"/>
          <w14:ligatures w14:val="none"/>
        </w:rPr>
        <w:t xml:space="preserve"> latency</w:t>
      </w:r>
      <w:r w:rsidR="00642404">
        <w:rPr>
          <w:rFonts w:ascii="Times New Roman" w:eastAsia="Times New Roman" w:hAnsi="Times New Roman" w:cs="Times New Roman"/>
          <w:i w:val="0"/>
          <w:iCs w:val="0"/>
          <w:color w:val="auto"/>
          <w:kern w:val="0"/>
          <w:sz w:val="20"/>
          <w:szCs w:val="20"/>
          <w:lang w:val="en-GB"/>
          <w14:ligatures w14:val="none"/>
        </w:rPr>
        <w:t xml:space="preserve"> </w:t>
      </w:r>
      <w:proofErr w:type="gramStart"/>
      <w:r w:rsidR="00642404">
        <w:rPr>
          <w:rFonts w:ascii="Times New Roman" w:eastAsia="Times New Roman" w:hAnsi="Times New Roman" w:cs="Times New Roman"/>
          <w:i w:val="0"/>
          <w:iCs w:val="0"/>
          <w:color w:val="auto"/>
          <w:kern w:val="0"/>
          <w:sz w:val="20"/>
          <w:szCs w:val="20"/>
          <w:lang w:val="en-GB"/>
          <w14:ligatures w14:val="none"/>
        </w:rPr>
        <w:t>a</w:t>
      </w:r>
      <w:r w:rsidR="00BB5AFA">
        <w:rPr>
          <w:rFonts w:ascii="Times New Roman" w:eastAsia="Times New Roman" w:hAnsi="Times New Roman" w:cs="Times New Roman"/>
          <w:i w:val="0"/>
          <w:iCs w:val="0"/>
          <w:color w:val="auto"/>
          <w:kern w:val="0"/>
          <w:sz w:val="20"/>
          <w:szCs w:val="20"/>
          <w:lang w:val="en-GB"/>
          <w14:ligatures w14:val="none"/>
        </w:rPr>
        <w:t xml:space="preserve">nd </w:t>
      </w:r>
      <w:r w:rsidR="00686803">
        <w:rPr>
          <w:rFonts w:ascii="Times New Roman" w:eastAsia="Times New Roman" w:hAnsi="Times New Roman" w:cs="Times New Roman"/>
          <w:i w:val="0"/>
          <w:iCs w:val="0"/>
          <w:color w:val="auto"/>
          <w:kern w:val="0"/>
          <w:sz w:val="20"/>
          <w:szCs w:val="20"/>
          <w:lang w:val="en-GB"/>
          <w14:ligatures w14:val="none"/>
        </w:rPr>
        <w:t>also</w:t>
      </w:r>
      <w:proofErr w:type="gramEnd"/>
      <w:r w:rsidR="00686803">
        <w:rPr>
          <w:rFonts w:ascii="Times New Roman" w:eastAsia="Times New Roman" w:hAnsi="Times New Roman" w:cs="Times New Roman"/>
          <w:i w:val="0"/>
          <w:iCs w:val="0"/>
          <w:color w:val="auto"/>
          <w:kern w:val="0"/>
          <w:sz w:val="20"/>
          <w:szCs w:val="20"/>
          <w:lang w:val="en-GB"/>
          <w14:ligatures w14:val="none"/>
        </w:rPr>
        <w:t xml:space="preserve"> </w:t>
      </w:r>
      <w:r w:rsidR="006A4C93">
        <w:rPr>
          <w:rFonts w:ascii="Times New Roman" w:eastAsia="Times New Roman" w:hAnsi="Times New Roman" w:cs="Times New Roman"/>
          <w:i w:val="0"/>
          <w:iCs w:val="0"/>
          <w:color w:val="auto"/>
          <w:kern w:val="0"/>
          <w:sz w:val="20"/>
          <w:szCs w:val="20"/>
          <w:lang w:val="en-GB"/>
          <w14:ligatures w14:val="none"/>
        </w:rPr>
        <w:t xml:space="preserve">allows </w:t>
      </w:r>
      <w:r w:rsidR="003326F6">
        <w:rPr>
          <w:rFonts w:ascii="Times New Roman" w:eastAsia="Times New Roman" w:hAnsi="Times New Roman" w:cs="Times New Roman"/>
          <w:i w:val="0"/>
          <w:iCs w:val="0"/>
          <w:color w:val="auto"/>
          <w:kern w:val="0"/>
          <w:sz w:val="20"/>
          <w:szCs w:val="20"/>
          <w:lang w:val="en-GB"/>
          <w14:ligatures w14:val="none"/>
        </w:rPr>
        <w:t>to make use of cloud computing p</w:t>
      </w:r>
      <w:r w:rsidR="00C07A75">
        <w:rPr>
          <w:rFonts w:ascii="Times New Roman" w:eastAsia="Times New Roman" w:hAnsi="Times New Roman" w:cs="Times New Roman"/>
          <w:i w:val="0"/>
          <w:iCs w:val="0"/>
          <w:color w:val="auto"/>
          <w:kern w:val="0"/>
          <w:sz w:val="20"/>
          <w:szCs w:val="20"/>
          <w:lang w:val="en-GB"/>
          <w14:ligatures w14:val="none"/>
        </w:rPr>
        <w:t>ower</w:t>
      </w:r>
      <w:r w:rsidR="00CB5EE9">
        <w:rPr>
          <w:rFonts w:ascii="Times New Roman" w:eastAsia="Times New Roman" w:hAnsi="Times New Roman" w:cs="Times New Roman"/>
          <w:i w:val="0"/>
          <w:iCs w:val="0"/>
          <w:color w:val="auto"/>
          <w:kern w:val="0"/>
          <w:sz w:val="20"/>
          <w:szCs w:val="20"/>
          <w:lang w:val="en-GB"/>
          <w14:ligatures w14:val="none"/>
        </w:rPr>
        <w:t xml:space="preserve"> by sharing common pool of hardware resources </w:t>
      </w:r>
      <w:r w:rsidR="008D5A2A">
        <w:rPr>
          <w:rFonts w:ascii="Times New Roman" w:eastAsia="Times New Roman" w:hAnsi="Times New Roman" w:cs="Times New Roman"/>
          <w:i w:val="0"/>
          <w:iCs w:val="0"/>
          <w:color w:val="auto"/>
          <w:kern w:val="0"/>
          <w:sz w:val="20"/>
          <w:szCs w:val="20"/>
          <w:lang w:val="en-GB"/>
          <w14:ligatures w14:val="none"/>
        </w:rPr>
        <w:t xml:space="preserve">across </w:t>
      </w:r>
      <w:r w:rsidR="00A13711">
        <w:rPr>
          <w:rFonts w:ascii="Times New Roman" w:eastAsia="Times New Roman" w:hAnsi="Times New Roman" w:cs="Times New Roman"/>
          <w:i w:val="0"/>
          <w:iCs w:val="0"/>
          <w:color w:val="auto"/>
          <w:kern w:val="0"/>
          <w:sz w:val="20"/>
          <w:szCs w:val="20"/>
          <w:lang w:val="en-GB"/>
          <w14:ligatures w14:val="none"/>
        </w:rPr>
        <w:t>multiple D</w:t>
      </w:r>
      <w:r w:rsidR="00003C79">
        <w:rPr>
          <w:rFonts w:ascii="Times New Roman" w:eastAsia="Times New Roman" w:hAnsi="Times New Roman" w:cs="Times New Roman"/>
          <w:i w:val="0"/>
          <w:iCs w:val="0"/>
          <w:color w:val="auto"/>
          <w:kern w:val="0"/>
          <w:sz w:val="20"/>
          <w:szCs w:val="20"/>
          <w:lang w:val="en-GB"/>
          <w14:ligatures w14:val="none"/>
        </w:rPr>
        <w:t>Us</w:t>
      </w:r>
      <w:r w:rsidR="00E624D7">
        <w:rPr>
          <w:rFonts w:ascii="Times New Roman" w:eastAsia="Times New Roman" w:hAnsi="Times New Roman" w:cs="Times New Roman"/>
          <w:i w:val="0"/>
          <w:iCs w:val="0"/>
          <w:color w:val="auto"/>
          <w:kern w:val="0"/>
          <w:sz w:val="20"/>
          <w:szCs w:val="20"/>
          <w:lang w:val="en-GB"/>
          <w14:ligatures w14:val="none"/>
        </w:rPr>
        <w:t xml:space="preserve"> </w:t>
      </w:r>
      <w:r w:rsidR="0074189D">
        <w:rPr>
          <w:rFonts w:ascii="Times New Roman" w:eastAsia="Times New Roman" w:hAnsi="Times New Roman" w:cs="Times New Roman"/>
          <w:i w:val="0"/>
          <w:iCs w:val="0"/>
          <w:color w:val="auto"/>
          <w:kern w:val="0"/>
          <w:sz w:val="20"/>
          <w:szCs w:val="20"/>
          <w:lang w:val="en-GB"/>
          <w14:ligatures w14:val="none"/>
        </w:rPr>
        <w:t>and</w:t>
      </w:r>
      <w:r w:rsidR="00E624D7">
        <w:rPr>
          <w:rFonts w:ascii="Times New Roman" w:eastAsia="Times New Roman" w:hAnsi="Times New Roman" w:cs="Times New Roman"/>
          <w:i w:val="0"/>
          <w:iCs w:val="0"/>
          <w:color w:val="auto"/>
          <w:kern w:val="0"/>
          <w:sz w:val="20"/>
          <w:szCs w:val="20"/>
          <w:lang w:val="en-GB"/>
          <w14:ligatures w14:val="none"/>
        </w:rPr>
        <w:t xml:space="preserve"> RF </w:t>
      </w:r>
      <w:r w:rsidR="0074189D">
        <w:rPr>
          <w:rFonts w:ascii="Times New Roman" w:eastAsia="Times New Roman" w:hAnsi="Times New Roman" w:cs="Times New Roman"/>
          <w:i w:val="0"/>
          <w:iCs w:val="0"/>
          <w:color w:val="auto"/>
          <w:kern w:val="0"/>
          <w:sz w:val="20"/>
          <w:szCs w:val="20"/>
          <w:lang w:val="en-GB"/>
          <w14:ligatures w14:val="none"/>
        </w:rPr>
        <w:t xml:space="preserve">components </w:t>
      </w:r>
      <w:r w:rsidR="00082503">
        <w:rPr>
          <w:rFonts w:ascii="Times New Roman" w:eastAsia="Times New Roman" w:hAnsi="Times New Roman" w:cs="Times New Roman"/>
          <w:i w:val="0"/>
          <w:iCs w:val="0"/>
          <w:color w:val="auto"/>
          <w:kern w:val="0"/>
          <w:sz w:val="20"/>
          <w:szCs w:val="20"/>
          <w:lang w:val="en-GB"/>
          <w14:ligatures w14:val="none"/>
        </w:rPr>
        <w:t xml:space="preserve">can be </w:t>
      </w:r>
      <w:r w:rsidR="0074189D">
        <w:rPr>
          <w:rFonts w:ascii="Times New Roman" w:eastAsia="Times New Roman" w:hAnsi="Times New Roman" w:cs="Times New Roman"/>
          <w:i w:val="0"/>
          <w:iCs w:val="0"/>
          <w:color w:val="auto"/>
          <w:kern w:val="0"/>
          <w:sz w:val="20"/>
          <w:szCs w:val="20"/>
          <w:lang w:val="en-GB"/>
          <w14:ligatures w14:val="none"/>
        </w:rPr>
        <w:t>deployed a</w:t>
      </w:r>
      <w:r w:rsidR="00990556">
        <w:rPr>
          <w:rFonts w:ascii="Times New Roman" w:eastAsia="Times New Roman" w:hAnsi="Times New Roman" w:cs="Times New Roman"/>
          <w:i w:val="0"/>
          <w:iCs w:val="0"/>
          <w:color w:val="auto"/>
          <w:kern w:val="0"/>
          <w:sz w:val="20"/>
          <w:szCs w:val="20"/>
          <w:lang w:val="en-GB"/>
          <w14:ligatures w14:val="none"/>
        </w:rPr>
        <w:t>t</w:t>
      </w:r>
      <w:r w:rsidR="0074189D">
        <w:rPr>
          <w:rFonts w:ascii="Times New Roman" w:eastAsia="Times New Roman" w:hAnsi="Times New Roman" w:cs="Times New Roman"/>
          <w:i w:val="0"/>
          <w:iCs w:val="0"/>
          <w:color w:val="auto"/>
          <w:kern w:val="0"/>
          <w:sz w:val="20"/>
          <w:szCs w:val="20"/>
          <w:lang w:val="en-GB"/>
          <w14:ligatures w14:val="none"/>
        </w:rPr>
        <w:t xml:space="preserve"> cell site.</w:t>
      </w:r>
    </w:p>
    <w:p w14:paraId="10F8A53D" w14:textId="43A6335F" w:rsidR="005F2FD9" w:rsidRDefault="005F2FD9" w:rsidP="007F774F">
      <w:pPr>
        <w:pStyle w:val="Caption"/>
        <w:numPr>
          <w:ilvl w:val="0"/>
          <w:numId w:val="9"/>
        </w:numPr>
        <w:spacing w:after="120"/>
        <w:rPr>
          <w:rFonts w:ascii="Times New Roman" w:eastAsia="Times New Roman" w:hAnsi="Times New Roman" w:cs="Times New Roman"/>
          <w:i w:val="0"/>
          <w:iCs w:val="0"/>
          <w:color w:val="auto"/>
          <w:kern w:val="0"/>
          <w:sz w:val="20"/>
          <w:szCs w:val="20"/>
          <w:lang w:val="en-GB"/>
          <w14:ligatures w14:val="none"/>
        </w:rPr>
      </w:pPr>
      <w:r w:rsidRPr="00932E9B">
        <w:rPr>
          <w:rFonts w:ascii="Times New Roman" w:eastAsia="Times New Roman" w:hAnsi="Times New Roman" w:cs="Times New Roman"/>
          <w:i w:val="0"/>
          <w:color w:val="auto"/>
          <w:kern w:val="0"/>
          <w:sz w:val="20"/>
          <w:szCs w:val="20"/>
          <w:lang w:val="en-GB"/>
          <w14:ligatures w14:val="none"/>
        </w:rPr>
        <w:t>In another depl</w:t>
      </w:r>
      <w:r w:rsidR="00C61469" w:rsidRPr="00932E9B">
        <w:rPr>
          <w:rFonts w:ascii="Times New Roman" w:eastAsia="Times New Roman" w:hAnsi="Times New Roman" w:cs="Times New Roman"/>
          <w:i w:val="0"/>
          <w:color w:val="auto"/>
          <w:kern w:val="0"/>
          <w:sz w:val="20"/>
          <w:szCs w:val="20"/>
          <w:lang w:val="en-GB"/>
          <w14:ligatures w14:val="none"/>
        </w:rPr>
        <w:t>o</w:t>
      </w:r>
      <w:r w:rsidRPr="00932E9B">
        <w:rPr>
          <w:rFonts w:ascii="Times New Roman" w:eastAsia="Times New Roman" w:hAnsi="Times New Roman" w:cs="Times New Roman"/>
          <w:i w:val="0"/>
          <w:color w:val="auto"/>
          <w:kern w:val="0"/>
          <w:sz w:val="20"/>
          <w:szCs w:val="20"/>
          <w:lang w:val="en-GB"/>
          <w14:ligatures w14:val="none"/>
        </w:rPr>
        <w:t xml:space="preserve">yment, </w:t>
      </w:r>
      <w:r w:rsidR="00C61469" w:rsidRPr="00932E9B">
        <w:rPr>
          <w:rFonts w:ascii="Times New Roman" w:eastAsia="Times New Roman" w:hAnsi="Times New Roman" w:cs="Times New Roman"/>
          <w:i w:val="0"/>
          <w:color w:val="auto"/>
          <w:kern w:val="0"/>
          <w:sz w:val="20"/>
          <w:szCs w:val="20"/>
          <w:lang w:val="en-GB"/>
          <w14:ligatures w14:val="none"/>
        </w:rPr>
        <w:t>both CU</w:t>
      </w:r>
      <w:r w:rsidR="000C3395" w:rsidRPr="00932E9B">
        <w:rPr>
          <w:rFonts w:ascii="Times New Roman" w:eastAsia="Times New Roman" w:hAnsi="Times New Roman" w:cs="Times New Roman"/>
          <w:i w:val="0"/>
          <w:color w:val="auto"/>
          <w:kern w:val="0"/>
          <w:sz w:val="20"/>
          <w:szCs w:val="20"/>
          <w:lang w:val="en-GB"/>
          <w14:ligatures w14:val="none"/>
        </w:rPr>
        <w:t xml:space="preserve"> + DU can be deployed together in cloud</w:t>
      </w:r>
      <w:r w:rsidR="00F16C8A">
        <w:rPr>
          <w:rFonts w:ascii="Times New Roman" w:eastAsia="Times New Roman" w:hAnsi="Times New Roman" w:cs="Times New Roman"/>
          <w:i w:val="0"/>
          <w:color w:val="auto"/>
          <w:kern w:val="0"/>
          <w:sz w:val="20"/>
          <w:szCs w:val="20"/>
          <w:lang w:val="en-GB"/>
          <w14:ligatures w14:val="none"/>
        </w:rPr>
        <w:t xml:space="preserve"> as NFV</w:t>
      </w:r>
      <w:r w:rsidR="00B7479C">
        <w:rPr>
          <w:rFonts w:ascii="Times New Roman" w:eastAsia="Times New Roman" w:hAnsi="Times New Roman" w:cs="Times New Roman"/>
          <w:i w:val="0"/>
          <w:color w:val="auto"/>
          <w:kern w:val="0"/>
          <w:sz w:val="20"/>
          <w:szCs w:val="20"/>
          <w:lang w:val="en-GB"/>
          <w14:ligatures w14:val="none"/>
        </w:rPr>
        <w:t xml:space="preserve"> and </w:t>
      </w:r>
      <w:r w:rsidR="00886800">
        <w:rPr>
          <w:rFonts w:ascii="Times New Roman" w:eastAsia="Times New Roman" w:hAnsi="Times New Roman" w:cs="Times New Roman"/>
          <w:i w:val="0"/>
          <w:color w:val="auto"/>
          <w:kern w:val="0"/>
          <w:sz w:val="20"/>
          <w:szCs w:val="20"/>
          <w:lang w:val="en-GB"/>
          <w14:ligatures w14:val="none"/>
        </w:rPr>
        <w:t xml:space="preserve">flexible sharing of </w:t>
      </w:r>
      <w:r w:rsidR="00E71C5D">
        <w:rPr>
          <w:rFonts w:ascii="Times New Roman" w:eastAsia="Times New Roman" w:hAnsi="Times New Roman" w:cs="Times New Roman"/>
          <w:i w:val="0"/>
          <w:color w:val="auto"/>
          <w:kern w:val="0"/>
          <w:sz w:val="20"/>
          <w:szCs w:val="20"/>
          <w:lang w:val="en-GB"/>
          <w14:ligatures w14:val="none"/>
        </w:rPr>
        <w:t>cloud compute resources</w:t>
      </w:r>
      <w:r w:rsidR="000C3395" w:rsidRPr="00932E9B">
        <w:rPr>
          <w:rFonts w:ascii="Times New Roman" w:eastAsia="Times New Roman" w:hAnsi="Times New Roman" w:cs="Times New Roman"/>
          <w:i w:val="0"/>
          <w:color w:val="auto"/>
          <w:kern w:val="0"/>
          <w:sz w:val="20"/>
          <w:szCs w:val="20"/>
          <w:lang w:val="en-GB"/>
          <w14:ligatures w14:val="none"/>
        </w:rPr>
        <w:t xml:space="preserve"> and </w:t>
      </w:r>
      <w:r w:rsidR="00023808" w:rsidRPr="00932E9B">
        <w:rPr>
          <w:rFonts w:ascii="Times New Roman" w:eastAsia="Times New Roman" w:hAnsi="Times New Roman" w:cs="Times New Roman"/>
          <w:i w:val="0"/>
          <w:color w:val="auto"/>
          <w:kern w:val="0"/>
          <w:sz w:val="20"/>
          <w:szCs w:val="20"/>
          <w:lang w:val="en-GB"/>
          <w14:ligatures w14:val="none"/>
        </w:rPr>
        <w:t>RF components at the cell site.</w:t>
      </w:r>
    </w:p>
    <w:p w14:paraId="2E933883" w14:textId="68D15CF6" w:rsidR="005F2FD9" w:rsidRPr="00A01412" w:rsidRDefault="00AC20A1" w:rsidP="00A01412">
      <w:pPr>
        <w:pStyle w:val="Caption"/>
        <w:spacing w:after="120"/>
        <w:rPr>
          <w:rFonts w:ascii="Times New Roman" w:eastAsia="Times New Roman" w:hAnsi="Times New Roman" w:cs="Times New Roman"/>
          <w:i w:val="0"/>
          <w:color w:val="auto"/>
          <w:kern w:val="0"/>
          <w:sz w:val="20"/>
          <w:szCs w:val="20"/>
          <w:lang w:val="en-GB"/>
          <w14:ligatures w14:val="none"/>
        </w:rPr>
      </w:pPr>
      <w:r>
        <w:rPr>
          <w:rFonts w:ascii="Times New Roman" w:eastAsia="Times New Roman" w:hAnsi="Times New Roman" w:cs="Times New Roman"/>
          <w:i w:val="0"/>
          <w:iCs w:val="0"/>
          <w:color w:val="auto"/>
          <w:kern w:val="0"/>
          <w:sz w:val="20"/>
          <w:szCs w:val="20"/>
          <w:lang w:val="en-GB"/>
          <w14:ligatures w14:val="none"/>
        </w:rPr>
        <w:t>S</w:t>
      </w:r>
      <w:r w:rsidR="00271FDB" w:rsidRPr="00932E9B">
        <w:rPr>
          <w:rFonts w:ascii="Times New Roman" w:eastAsia="Times New Roman" w:hAnsi="Times New Roman" w:cs="Times New Roman"/>
          <w:i w:val="0"/>
          <w:iCs w:val="0"/>
          <w:color w:val="auto"/>
          <w:kern w:val="0"/>
          <w:sz w:val="20"/>
          <w:szCs w:val="20"/>
          <w:lang w:val="en-GB"/>
          <w14:ligatures w14:val="none"/>
        </w:rPr>
        <w:t>plit</w:t>
      </w:r>
      <w:r w:rsidR="00271FDB" w:rsidRPr="00932E9B">
        <w:rPr>
          <w:rFonts w:ascii="Times New Roman" w:eastAsia="Times New Roman" w:hAnsi="Times New Roman" w:cs="Times New Roman"/>
          <w:i w:val="0"/>
          <w:color w:val="auto"/>
          <w:kern w:val="0"/>
          <w:sz w:val="20"/>
          <w:szCs w:val="20"/>
          <w:lang w:val="en-GB"/>
          <w14:ligatures w14:val="none"/>
        </w:rPr>
        <w:t xml:space="preserve"> </w:t>
      </w:r>
      <w:proofErr w:type="spellStart"/>
      <w:r w:rsidR="00271FDB" w:rsidRPr="00932E9B">
        <w:rPr>
          <w:rFonts w:ascii="Times New Roman" w:eastAsia="Times New Roman" w:hAnsi="Times New Roman" w:cs="Times New Roman"/>
          <w:i w:val="0"/>
          <w:color w:val="auto"/>
          <w:kern w:val="0"/>
          <w:sz w:val="20"/>
          <w:szCs w:val="20"/>
          <w:lang w:val="en-GB"/>
          <w14:ligatures w14:val="none"/>
        </w:rPr>
        <w:t>gNB</w:t>
      </w:r>
      <w:proofErr w:type="spellEnd"/>
      <w:r w:rsidR="00271FDB" w:rsidRPr="00932E9B">
        <w:rPr>
          <w:rFonts w:ascii="Times New Roman" w:eastAsia="Times New Roman" w:hAnsi="Times New Roman" w:cs="Times New Roman"/>
          <w:i w:val="0"/>
          <w:color w:val="auto"/>
          <w:kern w:val="0"/>
          <w:sz w:val="20"/>
          <w:szCs w:val="20"/>
          <w:lang w:val="en-GB"/>
          <w14:ligatures w14:val="none"/>
        </w:rPr>
        <w:t xml:space="preserve"> architecture allowed operators </w:t>
      </w:r>
      <w:r w:rsidR="001652E9">
        <w:rPr>
          <w:rFonts w:ascii="Times New Roman" w:eastAsia="Times New Roman" w:hAnsi="Times New Roman" w:cs="Times New Roman"/>
          <w:i w:val="0"/>
          <w:iCs w:val="0"/>
          <w:color w:val="auto"/>
          <w:kern w:val="0"/>
          <w:sz w:val="20"/>
          <w:szCs w:val="20"/>
          <w:lang w:val="en-GB"/>
          <w14:ligatures w14:val="none"/>
        </w:rPr>
        <w:t xml:space="preserve">the flexibility </w:t>
      </w:r>
      <w:r w:rsidR="00271FDB" w:rsidRPr="00932E9B">
        <w:rPr>
          <w:rFonts w:ascii="Times New Roman" w:eastAsia="Times New Roman" w:hAnsi="Times New Roman" w:cs="Times New Roman"/>
          <w:i w:val="0"/>
          <w:color w:val="auto"/>
          <w:kern w:val="0"/>
          <w:sz w:val="20"/>
          <w:szCs w:val="20"/>
          <w:lang w:val="en-GB"/>
          <w14:ligatures w14:val="none"/>
        </w:rPr>
        <w:t xml:space="preserve">to select </w:t>
      </w:r>
      <w:r w:rsidR="001652E9">
        <w:rPr>
          <w:rFonts w:ascii="Times New Roman" w:eastAsia="Times New Roman" w:hAnsi="Times New Roman" w:cs="Times New Roman"/>
          <w:i w:val="0"/>
          <w:iCs w:val="0"/>
          <w:color w:val="auto"/>
          <w:kern w:val="0"/>
          <w:sz w:val="20"/>
          <w:szCs w:val="20"/>
          <w:lang w:val="en-GB"/>
          <w14:ligatures w14:val="none"/>
        </w:rPr>
        <w:t xml:space="preserve">from </w:t>
      </w:r>
      <w:r w:rsidR="00271FDB" w:rsidRPr="00932E9B">
        <w:rPr>
          <w:rFonts w:ascii="Times New Roman" w:eastAsia="Times New Roman" w:hAnsi="Times New Roman" w:cs="Times New Roman"/>
          <w:i w:val="0"/>
          <w:color w:val="auto"/>
          <w:kern w:val="0"/>
          <w:sz w:val="20"/>
          <w:szCs w:val="20"/>
          <w:lang w:val="en-GB"/>
          <w14:ligatures w14:val="none"/>
        </w:rPr>
        <w:t xml:space="preserve">various deployment models based on </w:t>
      </w:r>
      <w:r w:rsidR="00236E15">
        <w:rPr>
          <w:rFonts w:ascii="Times New Roman" w:eastAsia="Times New Roman" w:hAnsi="Times New Roman" w:cs="Times New Roman"/>
          <w:i w:val="0"/>
          <w:iCs w:val="0"/>
          <w:color w:val="auto"/>
          <w:kern w:val="0"/>
          <w:sz w:val="20"/>
          <w:szCs w:val="20"/>
          <w:lang w:val="en-GB"/>
          <w14:ligatures w14:val="none"/>
        </w:rPr>
        <w:t xml:space="preserve">their </w:t>
      </w:r>
      <w:r w:rsidR="00271FDB" w:rsidRPr="00932E9B">
        <w:rPr>
          <w:rFonts w:ascii="Times New Roman" w:eastAsia="Times New Roman" w:hAnsi="Times New Roman" w:cs="Times New Roman"/>
          <w:i w:val="0"/>
          <w:color w:val="auto"/>
          <w:kern w:val="0"/>
          <w:sz w:val="20"/>
          <w:szCs w:val="20"/>
          <w:lang w:val="en-GB"/>
          <w14:ligatures w14:val="none"/>
        </w:rPr>
        <w:t>specific</w:t>
      </w:r>
      <w:r w:rsidR="00271FDB">
        <w:rPr>
          <w:rFonts w:ascii="Times New Roman" w:eastAsia="Times New Roman" w:hAnsi="Times New Roman" w:cs="Times New Roman"/>
          <w:i w:val="0"/>
          <w:color w:val="auto"/>
          <w:kern w:val="0"/>
          <w:sz w:val="20"/>
          <w:szCs w:val="20"/>
          <w:lang w:val="en-GB"/>
          <w14:ligatures w14:val="none"/>
        </w:rPr>
        <w:t xml:space="preserve"> </w:t>
      </w:r>
      <w:r w:rsidR="00236E15">
        <w:rPr>
          <w:rFonts w:ascii="Times New Roman" w:eastAsia="Times New Roman" w:hAnsi="Times New Roman" w:cs="Times New Roman"/>
          <w:i w:val="0"/>
          <w:iCs w:val="0"/>
          <w:color w:val="auto"/>
          <w:kern w:val="0"/>
          <w:sz w:val="20"/>
          <w:szCs w:val="20"/>
          <w:lang w:val="en-GB"/>
          <w14:ligatures w14:val="none"/>
        </w:rPr>
        <w:t>needs.  It</w:t>
      </w:r>
      <w:r w:rsidR="00FF4B73">
        <w:rPr>
          <w:rFonts w:ascii="Times New Roman" w:eastAsia="Times New Roman" w:hAnsi="Times New Roman" w:cs="Times New Roman"/>
          <w:i w:val="0"/>
          <w:color w:val="auto"/>
          <w:kern w:val="0"/>
          <w:sz w:val="20"/>
          <w:szCs w:val="20"/>
          <w:lang w:val="en-GB"/>
          <w14:ligatures w14:val="none"/>
        </w:rPr>
        <w:t xml:space="preserve"> </w:t>
      </w:r>
      <w:r w:rsidR="00FF4B73" w:rsidRPr="00932E9B">
        <w:rPr>
          <w:rFonts w:ascii="Times New Roman" w:eastAsia="Times New Roman" w:hAnsi="Times New Roman" w:cs="Times New Roman"/>
          <w:i w:val="0"/>
          <w:color w:val="auto"/>
          <w:kern w:val="0"/>
          <w:sz w:val="20"/>
          <w:szCs w:val="20"/>
          <w:lang w:val="en-GB"/>
          <w14:ligatures w14:val="none"/>
        </w:rPr>
        <w:t xml:space="preserve">also </w:t>
      </w:r>
      <w:r w:rsidR="00B96A54" w:rsidRPr="00B96A54">
        <w:rPr>
          <w:rFonts w:ascii="Times New Roman" w:eastAsia="Times New Roman" w:hAnsi="Times New Roman" w:cs="Times New Roman"/>
          <w:i w:val="0"/>
          <w:iCs w:val="0"/>
          <w:color w:val="auto"/>
          <w:kern w:val="0"/>
          <w:sz w:val="20"/>
          <w:szCs w:val="20"/>
          <w:lang w:val="en-GB"/>
          <w14:ligatures w14:val="none"/>
        </w:rPr>
        <w:t>enables</w:t>
      </w:r>
      <w:r w:rsidR="00FF4B73" w:rsidRPr="00932E9B">
        <w:rPr>
          <w:rFonts w:ascii="Times New Roman" w:eastAsia="Times New Roman" w:hAnsi="Times New Roman" w:cs="Times New Roman"/>
          <w:i w:val="0"/>
          <w:color w:val="auto"/>
          <w:kern w:val="0"/>
          <w:sz w:val="20"/>
          <w:szCs w:val="20"/>
          <w:lang w:val="en-GB"/>
          <w14:ligatures w14:val="none"/>
        </w:rPr>
        <w:t xml:space="preserve"> </w:t>
      </w:r>
      <w:r w:rsidR="00B96A54" w:rsidRPr="00B96A54">
        <w:rPr>
          <w:rFonts w:ascii="Times New Roman" w:eastAsia="Times New Roman" w:hAnsi="Times New Roman" w:cs="Times New Roman"/>
          <w:i w:val="0"/>
          <w:iCs w:val="0"/>
          <w:color w:val="auto"/>
          <w:kern w:val="0"/>
          <w:sz w:val="20"/>
          <w:szCs w:val="20"/>
          <w:lang w:val="en-GB"/>
          <w14:ligatures w14:val="none"/>
        </w:rPr>
        <w:t>flexible</w:t>
      </w:r>
      <w:r w:rsidR="00FF4B73" w:rsidRPr="00932E9B">
        <w:rPr>
          <w:rFonts w:ascii="Times New Roman" w:eastAsia="Times New Roman" w:hAnsi="Times New Roman" w:cs="Times New Roman"/>
          <w:i w:val="0"/>
          <w:color w:val="auto"/>
          <w:kern w:val="0"/>
          <w:sz w:val="20"/>
          <w:szCs w:val="20"/>
          <w:lang w:val="en-GB"/>
          <w14:ligatures w14:val="none"/>
        </w:rPr>
        <w:t xml:space="preserve"> usage of shared</w:t>
      </w:r>
      <w:r w:rsidR="00930EFE" w:rsidRPr="00932E9B">
        <w:rPr>
          <w:rFonts w:ascii="Times New Roman" w:eastAsia="Times New Roman" w:hAnsi="Times New Roman" w:cs="Times New Roman"/>
          <w:i w:val="0"/>
          <w:color w:val="auto"/>
          <w:kern w:val="0"/>
          <w:sz w:val="20"/>
          <w:szCs w:val="20"/>
          <w:lang w:val="en-GB"/>
          <w14:ligatures w14:val="none"/>
        </w:rPr>
        <w:t xml:space="preserve"> or distributed</w:t>
      </w:r>
      <w:r w:rsidR="00FF4B73" w:rsidRPr="00932E9B">
        <w:rPr>
          <w:rFonts w:ascii="Times New Roman" w:eastAsia="Times New Roman" w:hAnsi="Times New Roman" w:cs="Times New Roman"/>
          <w:i w:val="0"/>
          <w:color w:val="auto"/>
          <w:kern w:val="0"/>
          <w:sz w:val="20"/>
          <w:szCs w:val="20"/>
          <w:lang w:val="en-GB"/>
          <w14:ligatures w14:val="none"/>
        </w:rPr>
        <w:t xml:space="preserve"> </w:t>
      </w:r>
      <w:r w:rsidR="004A108F" w:rsidRPr="00932E9B">
        <w:rPr>
          <w:rFonts w:ascii="Times New Roman" w:eastAsia="Times New Roman" w:hAnsi="Times New Roman" w:cs="Times New Roman"/>
          <w:i w:val="0"/>
          <w:color w:val="auto"/>
          <w:kern w:val="0"/>
          <w:sz w:val="20"/>
          <w:szCs w:val="20"/>
          <w:lang w:val="en-GB"/>
          <w14:ligatures w14:val="none"/>
        </w:rPr>
        <w:t>hard</w:t>
      </w:r>
      <w:r w:rsidR="00964A09" w:rsidRPr="00932E9B">
        <w:rPr>
          <w:rFonts w:ascii="Times New Roman" w:eastAsia="Times New Roman" w:hAnsi="Times New Roman" w:cs="Times New Roman"/>
          <w:i w:val="0"/>
          <w:color w:val="auto"/>
          <w:kern w:val="0"/>
          <w:sz w:val="20"/>
          <w:szCs w:val="20"/>
          <w:lang w:val="en-GB"/>
          <w14:ligatures w14:val="none"/>
        </w:rPr>
        <w:t>ware resources across</w:t>
      </w:r>
      <w:r w:rsidR="002B5890" w:rsidRPr="00932E9B">
        <w:rPr>
          <w:rFonts w:ascii="Times New Roman" w:eastAsia="Times New Roman" w:hAnsi="Times New Roman" w:cs="Times New Roman"/>
          <w:i w:val="0"/>
          <w:color w:val="auto"/>
          <w:kern w:val="0"/>
          <w:sz w:val="20"/>
          <w:szCs w:val="20"/>
          <w:lang w:val="en-GB"/>
          <w14:ligatures w14:val="none"/>
        </w:rPr>
        <w:t xml:space="preserve"> </w:t>
      </w:r>
      <w:r w:rsidR="00964A09" w:rsidRPr="00932E9B">
        <w:rPr>
          <w:rFonts w:ascii="Times New Roman" w:eastAsia="Times New Roman" w:hAnsi="Times New Roman" w:cs="Times New Roman"/>
          <w:i w:val="0"/>
          <w:color w:val="auto"/>
          <w:kern w:val="0"/>
          <w:sz w:val="20"/>
          <w:szCs w:val="20"/>
          <w:lang w:val="en-GB"/>
          <w14:ligatures w14:val="none"/>
        </w:rPr>
        <w:t>multiple CUs or D</w:t>
      </w:r>
      <w:r w:rsidR="002B5890" w:rsidRPr="00932E9B">
        <w:rPr>
          <w:rFonts w:ascii="Times New Roman" w:eastAsia="Times New Roman" w:hAnsi="Times New Roman" w:cs="Times New Roman"/>
          <w:i w:val="0"/>
          <w:color w:val="auto"/>
          <w:kern w:val="0"/>
          <w:sz w:val="20"/>
          <w:szCs w:val="20"/>
          <w:lang w:val="en-GB"/>
          <w14:ligatures w14:val="none"/>
        </w:rPr>
        <w:t>U</w:t>
      </w:r>
      <w:r w:rsidR="00964A09" w:rsidRPr="00932E9B">
        <w:rPr>
          <w:rFonts w:ascii="Times New Roman" w:eastAsia="Times New Roman" w:hAnsi="Times New Roman" w:cs="Times New Roman"/>
          <w:i w:val="0"/>
          <w:color w:val="auto"/>
          <w:kern w:val="0"/>
          <w:sz w:val="20"/>
          <w:szCs w:val="20"/>
          <w:lang w:val="en-GB"/>
          <w14:ligatures w14:val="none"/>
        </w:rPr>
        <w:t>s</w:t>
      </w:r>
      <w:r w:rsidR="002B5890" w:rsidRPr="00932E9B">
        <w:rPr>
          <w:rFonts w:ascii="Times New Roman" w:eastAsia="Times New Roman" w:hAnsi="Times New Roman" w:cs="Times New Roman"/>
          <w:i w:val="0"/>
          <w:color w:val="auto"/>
          <w:kern w:val="0"/>
          <w:sz w:val="20"/>
          <w:szCs w:val="20"/>
          <w:lang w:val="en-GB"/>
          <w14:ligatures w14:val="none"/>
        </w:rPr>
        <w:t>.</w:t>
      </w:r>
    </w:p>
    <w:p w14:paraId="0A903ADD" w14:textId="5D8A100B" w:rsidR="00664E3D" w:rsidRPr="00F50413" w:rsidRDefault="00F50413" w:rsidP="00F50413">
      <w:pPr>
        <w:pStyle w:val="Caption"/>
        <w:rPr>
          <w:rFonts w:ascii="Times New Roman" w:hAnsi="Times New Roman" w:cs="Times New Roman"/>
          <w:b/>
          <w:bCs/>
          <w:i w:val="0"/>
          <w:iCs w:val="0"/>
          <w:color w:val="000000" w:themeColor="text1"/>
          <w:sz w:val="20"/>
          <w:szCs w:val="20"/>
        </w:rPr>
      </w:pPr>
      <w:bookmarkStart w:id="2" w:name="_Ref209783643"/>
      <w:bookmarkStart w:id="3" w:name="_Ref207878178"/>
      <w:r w:rsidRPr="00F50413">
        <w:rPr>
          <w:rFonts w:ascii="Times New Roman" w:hAnsi="Times New Roman" w:cs="Times New Roman"/>
          <w:b/>
          <w:bCs/>
          <w:i w:val="0"/>
          <w:iCs w:val="0"/>
          <w:color w:val="000000" w:themeColor="text1"/>
          <w:sz w:val="20"/>
          <w:szCs w:val="20"/>
        </w:rPr>
        <w:t xml:space="preserve">Observation </w:t>
      </w:r>
      <w:r w:rsidRPr="00F50413">
        <w:rPr>
          <w:rFonts w:ascii="Times New Roman" w:hAnsi="Times New Roman" w:cs="Times New Roman"/>
          <w:b/>
          <w:bCs/>
          <w:i w:val="0"/>
          <w:iCs w:val="0"/>
          <w:color w:val="000000" w:themeColor="text1"/>
          <w:sz w:val="20"/>
          <w:szCs w:val="20"/>
        </w:rPr>
        <w:fldChar w:fldCharType="begin"/>
      </w:r>
      <w:r w:rsidRPr="00F50413">
        <w:rPr>
          <w:rFonts w:ascii="Times New Roman" w:hAnsi="Times New Roman" w:cs="Times New Roman"/>
          <w:b/>
          <w:bCs/>
          <w:i w:val="0"/>
          <w:iCs w:val="0"/>
          <w:color w:val="000000" w:themeColor="text1"/>
          <w:sz w:val="20"/>
          <w:szCs w:val="20"/>
        </w:rPr>
        <w:instrText xml:space="preserve"> SEQ Observation \* ARABIC </w:instrText>
      </w:r>
      <w:r w:rsidRPr="00F50413">
        <w:rPr>
          <w:rFonts w:ascii="Times New Roman" w:hAnsi="Times New Roman" w:cs="Times New Roman"/>
          <w:b/>
          <w:bCs/>
          <w:i w:val="0"/>
          <w:iCs w:val="0"/>
          <w:color w:val="000000" w:themeColor="text1"/>
          <w:sz w:val="20"/>
          <w:szCs w:val="20"/>
        </w:rPr>
        <w:fldChar w:fldCharType="separate"/>
      </w:r>
      <w:r w:rsidR="001C065B">
        <w:rPr>
          <w:rFonts w:ascii="Times New Roman" w:hAnsi="Times New Roman" w:cs="Times New Roman"/>
          <w:b/>
          <w:bCs/>
          <w:i w:val="0"/>
          <w:iCs w:val="0"/>
          <w:noProof/>
          <w:color w:val="000000" w:themeColor="text1"/>
          <w:sz w:val="20"/>
          <w:szCs w:val="20"/>
        </w:rPr>
        <w:t>1</w:t>
      </w:r>
      <w:r w:rsidRPr="00F50413">
        <w:rPr>
          <w:rFonts w:ascii="Times New Roman" w:hAnsi="Times New Roman" w:cs="Times New Roman"/>
          <w:b/>
          <w:bCs/>
          <w:i w:val="0"/>
          <w:iCs w:val="0"/>
          <w:color w:val="000000" w:themeColor="text1"/>
          <w:sz w:val="20"/>
          <w:szCs w:val="20"/>
        </w:rPr>
        <w:fldChar w:fldCharType="end"/>
      </w:r>
      <w:r w:rsidRPr="00F50413">
        <w:rPr>
          <w:rFonts w:ascii="Times New Roman" w:hAnsi="Times New Roman" w:cs="Times New Roman"/>
          <w:b/>
          <w:bCs/>
          <w:i w:val="0"/>
          <w:iCs w:val="0"/>
          <w:color w:val="000000" w:themeColor="text1"/>
          <w:sz w:val="20"/>
          <w:szCs w:val="20"/>
        </w:rPr>
        <w:t>:</w:t>
      </w:r>
      <w:r w:rsidR="00664E3D" w:rsidRPr="00F50413">
        <w:rPr>
          <w:rFonts w:ascii="Times New Roman" w:hAnsi="Times New Roman" w:cs="Times New Roman"/>
          <w:b/>
          <w:bCs/>
          <w:i w:val="0"/>
          <w:iCs w:val="0"/>
          <w:color w:val="000000" w:themeColor="text1"/>
          <w:sz w:val="20"/>
          <w:szCs w:val="20"/>
        </w:rPr>
        <w:t xml:space="preserve"> RAN internal functional split in 5G enables disaggregated and flexible RAN deployments</w:t>
      </w:r>
      <w:r w:rsidR="00A01412">
        <w:rPr>
          <w:rFonts w:ascii="Times New Roman" w:hAnsi="Times New Roman" w:cs="Times New Roman"/>
          <w:b/>
          <w:bCs/>
          <w:i w:val="0"/>
          <w:iCs w:val="0"/>
          <w:color w:val="000000" w:themeColor="text1"/>
          <w:sz w:val="20"/>
          <w:szCs w:val="20"/>
        </w:rPr>
        <w:t>.</w:t>
      </w:r>
      <w:bookmarkEnd w:id="2"/>
      <w:r w:rsidR="00983831">
        <w:rPr>
          <w:rFonts w:ascii="Times New Roman" w:hAnsi="Times New Roman" w:cs="Times New Roman"/>
          <w:b/>
          <w:bCs/>
          <w:i w:val="0"/>
          <w:iCs w:val="0"/>
          <w:color w:val="000000" w:themeColor="text1"/>
          <w:sz w:val="20"/>
          <w:szCs w:val="20"/>
        </w:rPr>
        <w:t xml:space="preserve"> </w:t>
      </w:r>
      <w:bookmarkEnd w:id="3"/>
    </w:p>
    <w:p w14:paraId="5A2EDE37" w14:textId="4889F3A3" w:rsidR="00664E3D" w:rsidRDefault="00F50413" w:rsidP="00F50413">
      <w:pPr>
        <w:pStyle w:val="Caption"/>
        <w:rPr>
          <w:rFonts w:ascii="Times New Roman" w:hAnsi="Times New Roman" w:cs="Times New Roman"/>
          <w:b/>
          <w:bCs/>
          <w:i w:val="0"/>
          <w:iCs w:val="0"/>
          <w:color w:val="000000" w:themeColor="text1"/>
          <w:sz w:val="20"/>
          <w:szCs w:val="20"/>
        </w:rPr>
      </w:pPr>
      <w:bookmarkStart w:id="4" w:name="_Ref207878182"/>
      <w:r w:rsidRPr="00F50413">
        <w:rPr>
          <w:rFonts w:ascii="Times New Roman" w:hAnsi="Times New Roman" w:cs="Times New Roman"/>
          <w:b/>
          <w:bCs/>
          <w:i w:val="0"/>
          <w:iCs w:val="0"/>
          <w:color w:val="000000" w:themeColor="text1"/>
          <w:sz w:val="20"/>
          <w:szCs w:val="20"/>
        </w:rPr>
        <w:t xml:space="preserve">Observation </w:t>
      </w:r>
      <w:r w:rsidRPr="00F50413">
        <w:rPr>
          <w:rFonts w:ascii="Times New Roman" w:hAnsi="Times New Roman" w:cs="Times New Roman"/>
          <w:b/>
          <w:bCs/>
          <w:i w:val="0"/>
          <w:iCs w:val="0"/>
          <w:color w:val="000000" w:themeColor="text1"/>
          <w:sz w:val="20"/>
          <w:szCs w:val="20"/>
        </w:rPr>
        <w:fldChar w:fldCharType="begin"/>
      </w:r>
      <w:r w:rsidRPr="00F50413">
        <w:rPr>
          <w:rFonts w:ascii="Times New Roman" w:hAnsi="Times New Roman" w:cs="Times New Roman"/>
          <w:b/>
          <w:bCs/>
          <w:i w:val="0"/>
          <w:iCs w:val="0"/>
          <w:color w:val="000000" w:themeColor="text1"/>
          <w:sz w:val="20"/>
          <w:szCs w:val="20"/>
        </w:rPr>
        <w:instrText xml:space="preserve"> SEQ Observation \* ARABIC </w:instrText>
      </w:r>
      <w:r w:rsidRPr="00F50413">
        <w:rPr>
          <w:rFonts w:ascii="Times New Roman" w:hAnsi="Times New Roman" w:cs="Times New Roman"/>
          <w:b/>
          <w:bCs/>
          <w:i w:val="0"/>
          <w:iCs w:val="0"/>
          <w:color w:val="000000" w:themeColor="text1"/>
          <w:sz w:val="20"/>
          <w:szCs w:val="20"/>
        </w:rPr>
        <w:fldChar w:fldCharType="separate"/>
      </w:r>
      <w:r w:rsidR="001C065B">
        <w:rPr>
          <w:rFonts w:ascii="Times New Roman" w:hAnsi="Times New Roman" w:cs="Times New Roman"/>
          <w:b/>
          <w:bCs/>
          <w:i w:val="0"/>
          <w:iCs w:val="0"/>
          <w:noProof/>
          <w:color w:val="000000" w:themeColor="text1"/>
          <w:sz w:val="20"/>
          <w:szCs w:val="20"/>
        </w:rPr>
        <w:t>2</w:t>
      </w:r>
      <w:r w:rsidRPr="00F50413">
        <w:rPr>
          <w:rFonts w:ascii="Times New Roman" w:hAnsi="Times New Roman" w:cs="Times New Roman"/>
          <w:b/>
          <w:bCs/>
          <w:i w:val="0"/>
          <w:iCs w:val="0"/>
          <w:color w:val="000000" w:themeColor="text1"/>
          <w:sz w:val="20"/>
          <w:szCs w:val="20"/>
        </w:rPr>
        <w:fldChar w:fldCharType="end"/>
      </w:r>
      <w:r w:rsidRPr="00F50413">
        <w:rPr>
          <w:rFonts w:ascii="Times New Roman" w:hAnsi="Times New Roman" w:cs="Times New Roman"/>
          <w:b/>
          <w:bCs/>
          <w:i w:val="0"/>
          <w:iCs w:val="0"/>
          <w:color w:val="000000" w:themeColor="text1"/>
          <w:sz w:val="20"/>
          <w:szCs w:val="20"/>
        </w:rPr>
        <w:t xml:space="preserve">: </w:t>
      </w:r>
      <w:r w:rsidR="00664E3D" w:rsidRPr="00F50413">
        <w:rPr>
          <w:rFonts w:ascii="Times New Roman" w:hAnsi="Times New Roman" w:cs="Times New Roman"/>
          <w:b/>
          <w:bCs/>
          <w:i w:val="0"/>
          <w:iCs w:val="0"/>
          <w:color w:val="000000" w:themeColor="text1"/>
          <w:sz w:val="20"/>
          <w:szCs w:val="20"/>
        </w:rPr>
        <w:t>RAN internal functional split allows for both integra</w:t>
      </w:r>
      <w:r w:rsidR="00725646">
        <w:rPr>
          <w:rFonts w:ascii="Times New Roman" w:hAnsi="Times New Roman" w:cs="Times New Roman"/>
          <w:b/>
          <w:bCs/>
          <w:i w:val="0"/>
          <w:iCs w:val="0"/>
          <w:color w:val="000000" w:themeColor="text1"/>
          <w:sz w:val="20"/>
          <w:szCs w:val="20"/>
        </w:rPr>
        <w:t>ted</w:t>
      </w:r>
      <w:r w:rsidR="000C1E74">
        <w:rPr>
          <w:rFonts w:ascii="Times New Roman" w:hAnsi="Times New Roman" w:cs="Times New Roman"/>
          <w:b/>
          <w:bCs/>
          <w:i w:val="0"/>
          <w:iCs w:val="0"/>
          <w:color w:val="000000" w:themeColor="text1"/>
          <w:sz w:val="20"/>
          <w:szCs w:val="20"/>
        </w:rPr>
        <w:t xml:space="preserve"> </w:t>
      </w:r>
      <w:proofErr w:type="spellStart"/>
      <w:r w:rsidR="000C1E74">
        <w:rPr>
          <w:rFonts w:ascii="Times New Roman" w:hAnsi="Times New Roman" w:cs="Times New Roman"/>
          <w:b/>
          <w:bCs/>
          <w:i w:val="0"/>
          <w:iCs w:val="0"/>
          <w:color w:val="000000" w:themeColor="text1"/>
          <w:sz w:val="20"/>
          <w:szCs w:val="20"/>
        </w:rPr>
        <w:t>gNB</w:t>
      </w:r>
      <w:proofErr w:type="spellEnd"/>
      <w:r w:rsidR="00664E3D" w:rsidRPr="00F50413">
        <w:rPr>
          <w:rFonts w:ascii="Times New Roman" w:hAnsi="Times New Roman" w:cs="Times New Roman"/>
          <w:b/>
          <w:bCs/>
          <w:i w:val="0"/>
          <w:iCs w:val="0"/>
          <w:color w:val="000000" w:themeColor="text1"/>
          <w:sz w:val="20"/>
          <w:szCs w:val="20"/>
        </w:rPr>
        <w:t xml:space="preserve"> implementations (e.g., merged CU/DU) </w:t>
      </w:r>
      <w:r w:rsidR="003A037A">
        <w:rPr>
          <w:rFonts w:ascii="Times New Roman" w:hAnsi="Times New Roman" w:cs="Times New Roman"/>
          <w:b/>
          <w:bCs/>
          <w:i w:val="0"/>
          <w:iCs w:val="0"/>
          <w:color w:val="000000" w:themeColor="text1"/>
          <w:sz w:val="20"/>
          <w:szCs w:val="20"/>
        </w:rPr>
        <w:t>,</w:t>
      </w:r>
      <w:r w:rsidR="00664E3D" w:rsidRPr="00F50413">
        <w:rPr>
          <w:rFonts w:ascii="Times New Roman" w:hAnsi="Times New Roman" w:cs="Times New Roman"/>
          <w:b/>
          <w:bCs/>
          <w:i w:val="0"/>
          <w:iCs w:val="0"/>
          <w:color w:val="000000" w:themeColor="text1"/>
          <w:sz w:val="20"/>
          <w:szCs w:val="20"/>
        </w:rPr>
        <w:t xml:space="preserve">and split </w:t>
      </w:r>
      <w:proofErr w:type="spellStart"/>
      <w:r w:rsidR="000C1E74">
        <w:rPr>
          <w:rFonts w:ascii="Times New Roman" w:hAnsi="Times New Roman" w:cs="Times New Roman"/>
          <w:b/>
          <w:bCs/>
          <w:i w:val="0"/>
          <w:iCs w:val="0"/>
          <w:color w:val="000000" w:themeColor="text1"/>
          <w:sz w:val="20"/>
          <w:szCs w:val="20"/>
        </w:rPr>
        <w:t>gNB</w:t>
      </w:r>
      <w:proofErr w:type="spellEnd"/>
      <w:r w:rsidR="000C1E74">
        <w:rPr>
          <w:rFonts w:ascii="Times New Roman" w:hAnsi="Times New Roman" w:cs="Times New Roman"/>
          <w:b/>
          <w:bCs/>
          <w:i w:val="0"/>
          <w:iCs w:val="0"/>
          <w:color w:val="000000" w:themeColor="text1"/>
          <w:sz w:val="20"/>
          <w:szCs w:val="20"/>
        </w:rPr>
        <w:t xml:space="preserve"> </w:t>
      </w:r>
      <w:r w:rsidR="00664E3D" w:rsidRPr="00F50413">
        <w:rPr>
          <w:rFonts w:ascii="Times New Roman" w:hAnsi="Times New Roman" w:cs="Times New Roman"/>
          <w:b/>
          <w:bCs/>
          <w:i w:val="0"/>
          <w:iCs w:val="0"/>
          <w:color w:val="000000" w:themeColor="text1"/>
          <w:sz w:val="20"/>
          <w:szCs w:val="20"/>
        </w:rPr>
        <w:t>implementations (e.g., separate CU/DU across different vendors)</w:t>
      </w:r>
      <w:bookmarkEnd w:id="4"/>
      <w:r w:rsidR="003A037A">
        <w:rPr>
          <w:rFonts w:ascii="Times New Roman" w:hAnsi="Times New Roman" w:cs="Times New Roman"/>
          <w:b/>
          <w:bCs/>
          <w:i w:val="0"/>
          <w:iCs w:val="0"/>
          <w:color w:val="000000" w:themeColor="text1"/>
          <w:sz w:val="20"/>
          <w:szCs w:val="20"/>
        </w:rPr>
        <w:t xml:space="preserve"> and allowed operators to use </w:t>
      </w:r>
      <w:r w:rsidR="000941BD">
        <w:rPr>
          <w:rFonts w:ascii="Times New Roman" w:hAnsi="Times New Roman" w:cs="Times New Roman"/>
          <w:b/>
          <w:bCs/>
          <w:i w:val="0"/>
          <w:iCs w:val="0"/>
          <w:color w:val="000000" w:themeColor="text1"/>
          <w:sz w:val="20"/>
          <w:szCs w:val="20"/>
        </w:rPr>
        <w:t>shared or dis</w:t>
      </w:r>
      <w:r w:rsidR="00B6237C">
        <w:rPr>
          <w:rFonts w:ascii="Times New Roman" w:hAnsi="Times New Roman" w:cs="Times New Roman"/>
          <w:b/>
          <w:bCs/>
          <w:i w:val="0"/>
          <w:iCs w:val="0"/>
          <w:color w:val="000000" w:themeColor="text1"/>
          <w:sz w:val="20"/>
          <w:szCs w:val="20"/>
        </w:rPr>
        <w:t>tributed</w:t>
      </w:r>
      <w:r w:rsidR="00682CD3">
        <w:rPr>
          <w:rFonts w:ascii="Times New Roman" w:hAnsi="Times New Roman" w:cs="Times New Roman"/>
          <w:b/>
          <w:bCs/>
          <w:i w:val="0"/>
          <w:iCs w:val="0"/>
          <w:color w:val="000000" w:themeColor="text1"/>
          <w:sz w:val="20"/>
          <w:szCs w:val="20"/>
        </w:rPr>
        <w:t xml:space="preserve"> pooling of</w:t>
      </w:r>
      <w:r w:rsidR="00B6237C">
        <w:rPr>
          <w:rFonts w:ascii="Times New Roman" w:hAnsi="Times New Roman" w:cs="Times New Roman"/>
          <w:b/>
          <w:bCs/>
          <w:i w:val="0"/>
          <w:iCs w:val="0"/>
          <w:color w:val="000000" w:themeColor="text1"/>
          <w:sz w:val="20"/>
          <w:szCs w:val="20"/>
        </w:rPr>
        <w:t xml:space="preserve"> hardware r</w:t>
      </w:r>
      <w:r w:rsidR="00682CD3">
        <w:rPr>
          <w:rFonts w:ascii="Times New Roman" w:hAnsi="Times New Roman" w:cs="Times New Roman"/>
          <w:b/>
          <w:bCs/>
          <w:i w:val="0"/>
          <w:iCs w:val="0"/>
          <w:color w:val="000000" w:themeColor="text1"/>
          <w:sz w:val="20"/>
          <w:szCs w:val="20"/>
        </w:rPr>
        <w:t xml:space="preserve">esources for </w:t>
      </w:r>
      <w:r w:rsidR="008E04A3">
        <w:rPr>
          <w:rFonts w:ascii="Times New Roman" w:hAnsi="Times New Roman" w:cs="Times New Roman"/>
          <w:b/>
          <w:bCs/>
          <w:i w:val="0"/>
          <w:iCs w:val="0"/>
          <w:color w:val="000000" w:themeColor="text1"/>
          <w:sz w:val="20"/>
          <w:szCs w:val="20"/>
        </w:rPr>
        <w:t>CU/DU deployments.</w:t>
      </w:r>
    </w:p>
    <w:p w14:paraId="4801BB86" w14:textId="2F97F65F" w:rsidR="00337D92" w:rsidRDefault="00337D92" w:rsidP="00842B4C">
      <w:pPr>
        <w:rPr>
          <w:rFonts w:ascii="Times New Roman" w:eastAsia="Times New Roman" w:hAnsi="Times New Roman" w:cs="Times New Roman"/>
          <w:kern w:val="0"/>
          <w:sz w:val="20"/>
          <w:szCs w:val="20"/>
          <w14:ligatures w14:val="none"/>
        </w:rPr>
      </w:pPr>
      <w:r w:rsidRPr="00337D92">
        <w:rPr>
          <w:rFonts w:ascii="Times New Roman" w:eastAsia="Times New Roman" w:hAnsi="Times New Roman" w:cs="Times New Roman"/>
          <w:kern w:val="0"/>
          <w:sz w:val="20"/>
          <w:szCs w:val="20"/>
          <w14:ligatures w14:val="none"/>
        </w:rPr>
        <w:t>Operators have the flexibility to choose RAN nodes from either a single vendor or multiple vendors. In current 5G rollouts worldwide, we see a mix of both approaches—some networks use single-vendor RAN solutions, while others adopt multi-vendor setups with disaggregated CU-DU components.</w:t>
      </w:r>
    </w:p>
    <w:p w14:paraId="4A4E5D1B" w14:textId="698BEA82" w:rsidR="00842B4C" w:rsidRPr="00842B4C" w:rsidRDefault="00640FAA" w:rsidP="00842B4C">
      <w:r>
        <w:rPr>
          <w:rFonts w:ascii="Times New Roman" w:eastAsia="Times New Roman" w:hAnsi="Times New Roman" w:cs="Times New Roman"/>
          <w:kern w:val="0"/>
          <w:sz w:val="20"/>
          <w:szCs w:val="20"/>
          <w14:ligatures w14:val="none"/>
        </w:rPr>
        <w:t>In</w:t>
      </w:r>
      <w:r w:rsidRPr="00640FAA">
        <w:rPr>
          <w:rFonts w:ascii="Times New Roman" w:eastAsia="Times New Roman" w:hAnsi="Times New Roman" w:cs="Times New Roman"/>
          <w:kern w:val="0"/>
          <w:sz w:val="20"/>
          <w:szCs w:val="20"/>
          <w14:ligatures w14:val="none"/>
        </w:rPr>
        <w:t xml:space="preserve"> 6G, it's essential to retain the flexibility and multi-vendor ecosystem that 5G has successfully introduced. Taking a step back from these advancements would restrict operator </w:t>
      </w:r>
      <w:r w:rsidR="00483D99">
        <w:rPr>
          <w:rFonts w:ascii="Times New Roman" w:eastAsia="Times New Roman" w:hAnsi="Times New Roman" w:cs="Times New Roman"/>
          <w:kern w:val="0"/>
          <w:sz w:val="20"/>
          <w:szCs w:val="20"/>
          <w14:ligatures w14:val="none"/>
        </w:rPr>
        <w:t xml:space="preserve">vendor </w:t>
      </w:r>
      <w:r w:rsidRPr="00640FAA">
        <w:rPr>
          <w:rFonts w:ascii="Times New Roman" w:eastAsia="Times New Roman" w:hAnsi="Times New Roman" w:cs="Times New Roman"/>
          <w:kern w:val="0"/>
          <w:sz w:val="20"/>
          <w:szCs w:val="20"/>
          <w14:ligatures w14:val="none"/>
        </w:rPr>
        <w:t>choices and slow down technological progress. Instead, 6G should build on this strong foundation</w:t>
      </w:r>
      <w:r w:rsidR="00635F9B">
        <w:rPr>
          <w:rFonts w:ascii="Times New Roman" w:eastAsia="Times New Roman" w:hAnsi="Times New Roman" w:cs="Times New Roman"/>
          <w:kern w:val="0"/>
          <w:sz w:val="20"/>
          <w:szCs w:val="20"/>
          <w14:ligatures w14:val="none"/>
        </w:rPr>
        <w:t xml:space="preserve"> of 5G</w:t>
      </w:r>
      <w:r w:rsidR="00635F9B" w:rsidRPr="00640FAA">
        <w:rPr>
          <w:rFonts w:ascii="Times New Roman" w:eastAsia="Times New Roman" w:hAnsi="Times New Roman" w:cs="Times New Roman"/>
          <w:kern w:val="0"/>
          <w:sz w:val="20"/>
          <w:szCs w:val="20"/>
          <w14:ligatures w14:val="none"/>
        </w:rPr>
        <w:t xml:space="preserve"> disaggregated RAN architecture</w:t>
      </w:r>
      <w:r w:rsidRPr="00640FAA">
        <w:rPr>
          <w:rFonts w:ascii="Times New Roman" w:eastAsia="Times New Roman" w:hAnsi="Times New Roman" w:cs="Times New Roman"/>
          <w:kern w:val="0"/>
          <w:sz w:val="20"/>
          <w:szCs w:val="20"/>
          <w14:ligatures w14:val="none"/>
        </w:rPr>
        <w:t>, offering even greater modularity, openness, and deployment flexibility.</w:t>
      </w:r>
    </w:p>
    <w:p w14:paraId="530FCB15" w14:textId="1488C213" w:rsidR="00664E3D" w:rsidRPr="00F50413" w:rsidRDefault="00F50413" w:rsidP="00F50413">
      <w:pPr>
        <w:pStyle w:val="Caption"/>
        <w:rPr>
          <w:rFonts w:ascii="Times New Roman" w:hAnsi="Times New Roman" w:cs="Times New Roman"/>
          <w:b/>
          <w:bCs/>
          <w:i w:val="0"/>
          <w:iCs w:val="0"/>
          <w:color w:val="000000" w:themeColor="text1"/>
          <w:sz w:val="20"/>
          <w:szCs w:val="20"/>
        </w:rPr>
      </w:pPr>
      <w:bookmarkStart w:id="5" w:name="_Ref207878185"/>
      <w:r w:rsidRPr="00F50413">
        <w:rPr>
          <w:rFonts w:ascii="Times New Roman" w:hAnsi="Times New Roman" w:cs="Times New Roman"/>
          <w:b/>
          <w:bCs/>
          <w:i w:val="0"/>
          <w:iCs w:val="0"/>
          <w:color w:val="000000" w:themeColor="text1"/>
          <w:sz w:val="20"/>
          <w:szCs w:val="20"/>
        </w:rPr>
        <w:t xml:space="preserve">Observation </w:t>
      </w:r>
      <w:r w:rsidRPr="00F50413">
        <w:rPr>
          <w:rFonts w:ascii="Times New Roman" w:hAnsi="Times New Roman" w:cs="Times New Roman"/>
          <w:b/>
          <w:bCs/>
          <w:i w:val="0"/>
          <w:iCs w:val="0"/>
          <w:color w:val="000000" w:themeColor="text1"/>
          <w:sz w:val="20"/>
          <w:szCs w:val="20"/>
        </w:rPr>
        <w:fldChar w:fldCharType="begin"/>
      </w:r>
      <w:r w:rsidRPr="00F50413">
        <w:rPr>
          <w:rFonts w:ascii="Times New Roman" w:hAnsi="Times New Roman" w:cs="Times New Roman"/>
          <w:b/>
          <w:bCs/>
          <w:i w:val="0"/>
          <w:iCs w:val="0"/>
          <w:color w:val="000000" w:themeColor="text1"/>
          <w:sz w:val="20"/>
          <w:szCs w:val="20"/>
        </w:rPr>
        <w:instrText xml:space="preserve"> SEQ Observation \* ARABIC </w:instrText>
      </w:r>
      <w:r w:rsidRPr="00F50413">
        <w:rPr>
          <w:rFonts w:ascii="Times New Roman" w:hAnsi="Times New Roman" w:cs="Times New Roman"/>
          <w:b/>
          <w:bCs/>
          <w:i w:val="0"/>
          <w:iCs w:val="0"/>
          <w:color w:val="000000" w:themeColor="text1"/>
          <w:sz w:val="20"/>
          <w:szCs w:val="20"/>
        </w:rPr>
        <w:fldChar w:fldCharType="separate"/>
      </w:r>
      <w:r w:rsidR="001C065B">
        <w:rPr>
          <w:rFonts w:ascii="Times New Roman" w:hAnsi="Times New Roman" w:cs="Times New Roman"/>
          <w:b/>
          <w:bCs/>
          <w:i w:val="0"/>
          <w:iCs w:val="0"/>
          <w:noProof/>
          <w:color w:val="000000" w:themeColor="text1"/>
          <w:sz w:val="20"/>
          <w:szCs w:val="20"/>
        </w:rPr>
        <w:t>3</w:t>
      </w:r>
      <w:r w:rsidRPr="00F50413">
        <w:rPr>
          <w:rFonts w:ascii="Times New Roman" w:hAnsi="Times New Roman" w:cs="Times New Roman"/>
          <w:b/>
          <w:bCs/>
          <w:i w:val="0"/>
          <w:iCs w:val="0"/>
          <w:color w:val="000000" w:themeColor="text1"/>
          <w:sz w:val="20"/>
          <w:szCs w:val="20"/>
        </w:rPr>
        <w:fldChar w:fldCharType="end"/>
      </w:r>
      <w:r w:rsidRPr="00F50413">
        <w:rPr>
          <w:rFonts w:ascii="Times New Roman" w:hAnsi="Times New Roman" w:cs="Times New Roman"/>
          <w:b/>
          <w:bCs/>
          <w:i w:val="0"/>
          <w:iCs w:val="0"/>
          <w:color w:val="000000" w:themeColor="text1"/>
          <w:sz w:val="20"/>
          <w:szCs w:val="20"/>
        </w:rPr>
        <w:t xml:space="preserve">: </w:t>
      </w:r>
      <w:r w:rsidR="00664E3D" w:rsidRPr="00F50413">
        <w:rPr>
          <w:rFonts w:ascii="Times New Roman" w:hAnsi="Times New Roman" w:cs="Times New Roman"/>
          <w:b/>
          <w:bCs/>
          <w:i w:val="0"/>
          <w:iCs w:val="0"/>
          <w:color w:val="000000" w:themeColor="text1"/>
          <w:sz w:val="20"/>
          <w:szCs w:val="20"/>
        </w:rPr>
        <w:t xml:space="preserve">Commercial </w:t>
      </w:r>
      <w:proofErr w:type="spellStart"/>
      <w:r w:rsidR="005B6AAB">
        <w:rPr>
          <w:rFonts w:ascii="Times New Roman" w:hAnsi="Times New Roman" w:cs="Times New Roman"/>
          <w:b/>
          <w:bCs/>
          <w:i w:val="0"/>
          <w:iCs w:val="0"/>
          <w:color w:val="000000" w:themeColor="text1"/>
          <w:sz w:val="20"/>
          <w:szCs w:val="20"/>
        </w:rPr>
        <w:t>gNB</w:t>
      </w:r>
      <w:proofErr w:type="spellEnd"/>
      <w:r w:rsidR="00664E3D" w:rsidRPr="00F50413">
        <w:rPr>
          <w:rFonts w:ascii="Times New Roman" w:hAnsi="Times New Roman" w:cs="Times New Roman"/>
          <w:b/>
          <w:bCs/>
          <w:i w:val="0"/>
          <w:iCs w:val="0"/>
          <w:color w:val="000000" w:themeColor="text1"/>
          <w:sz w:val="20"/>
          <w:szCs w:val="20"/>
        </w:rPr>
        <w:t xml:space="preserve"> deployments today include both single vendor and multi-vendor disaggregated CU-DU split as well as integra</w:t>
      </w:r>
      <w:r w:rsidR="0012360C">
        <w:rPr>
          <w:rFonts w:ascii="Times New Roman" w:hAnsi="Times New Roman" w:cs="Times New Roman"/>
          <w:b/>
          <w:bCs/>
          <w:i w:val="0"/>
          <w:iCs w:val="0"/>
          <w:color w:val="000000" w:themeColor="text1"/>
          <w:sz w:val="20"/>
          <w:szCs w:val="20"/>
        </w:rPr>
        <w:t>ted</w:t>
      </w:r>
      <w:r w:rsidR="00B471E6">
        <w:rPr>
          <w:rFonts w:ascii="Times New Roman" w:hAnsi="Times New Roman" w:cs="Times New Roman"/>
          <w:b/>
          <w:bCs/>
          <w:i w:val="0"/>
          <w:iCs w:val="0"/>
          <w:color w:val="000000" w:themeColor="text1"/>
          <w:sz w:val="20"/>
          <w:szCs w:val="20"/>
        </w:rPr>
        <w:t xml:space="preserve"> </w:t>
      </w:r>
      <w:proofErr w:type="spellStart"/>
      <w:r w:rsidR="00B471E6">
        <w:rPr>
          <w:rFonts w:ascii="Times New Roman" w:hAnsi="Times New Roman" w:cs="Times New Roman"/>
          <w:b/>
          <w:bCs/>
          <w:i w:val="0"/>
          <w:iCs w:val="0"/>
          <w:color w:val="000000" w:themeColor="text1"/>
          <w:sz w:val="20"/>
          <w:szCs w:val="20"/>
        </w:rPr>
        <w:t>gNB</w:t>
      </w:r>
      <w:proofErr w:type="spellEnd"/>
      <w:r w:rsidR="00664E3D" w:rsidRPr="00F50413">
        <w:rPr>
          <w:rFonts w:ascii="Times New Roman" w:hAnsi="Times New Roman" w:cs="Times New Roman"/>
          <w:b/>
          <w:bCs/>
          <w:i w:val="0"/>
          <w:iCs w:val="0"/>
          <w:color w:val="000000" w:themeColor="text1"/>
          <w:sz w:val="20"/>
          <w:szCs w:val="20"/>
        </w:rPr>
        <w:t xml:space="preserve"> implementations</w:t>
      </w:r>
      <w:bookmarkEnd w:id="5"/>
      <w:r w:rsidR="00A01412">
        <w:rPr>
          <w:rFonts w:ascii="Times New Roman" w:hAnsi="Times New Roman" w:cs="Times New Roman"/>
          <w:b/>
          <w:bCs/>
          <w:i w:val="0"/>
          <w:iCs w:val="0"/>
          <w:color w:val="000000" w:themeColor="text1"/>
          <w:sz w:val="20"/>
          <w:szCs w:val="20"/>
        </w:rPr>
        <w:t>.</w:t>
      </w:r>
    </w:p>
    <w:p w14:paraId="2E02AD75" w14:textId="6EAE1DD9" w:rsidR="00664E3D" w:rsidRPr="0041713E" w:rsidRDefault="00F50413" w:rsidP="00F50413">
      <w:pPr>
        <w:pStyle w:val="Caption"/>
        <w:rPr>
          <w:rFonts w:ascii="Times New Roman" w:hAnsi="Times New Roman" w:cs="Times New Roman"/>
          <w:b/>
          <w:bCs/>
          <w:i w:val="0"/>
          <w:iCs w:val="0"/>
          <w:color w:val="000000" w:themeColor="text1"/>
          <w:sz w:val="20"/>
          <w:szCs w:val="20"/>
        </w:rPr>
      </w:pPr>
      <w:bookmarkStart w:id="6" w:name="_Ref207878209"/>
      <w:bookmarkStart w:id="7" w:name="_Ref209783654"/>
      <w:r w:rsidRPr="0041713E">
        <w:rPr>
          <w:rFonts w:ascii="Times New Roman" w:hAnsi="Times New Roman" w:cs="Times New Roman"/>
          <w:b/>
          <w:bCs/>
          <w:i w:val="0"/>
          <w:iCs w:val="0"/>
          <w:color w:val="000000" w:themeColor="text1"/>
          <w:sz w:val="20"/>
          <w:szCs w:val="20"/>
        </w:rPr>
        <w:t xml:space="preserve">Proposal </w:t>
      </w:r>
      <w:r w:rsidRPr="0041713E">
        <w:rPr>
          <w:rFonts w:ascii="Times New Roman" w:hAnsi="Times New Roman" w:cs="Times New Roman"/>
          <w:b/>
          <w:bCs/>
          <w:i w:val="0"/>
          <w:iCs w:val="0"/>
          <w:color w:val="000000" w:themeColor="text1"/>
          <w:sz w:val="20"/>
          <w:szCs w:val="20"/>
        </w:rPr>
        <w:fldChar w:fldCharType="begin"/>
      </w:r>
      <w:r w:rsidRPr="0041713E">
        <w:rPr>
          <w:rFonts w:ascii="Times New Roman" w:hAnsi="Times New Roman" w:cs="Times New Roman"/>
          <w:b/>
          <w:bCs/>
          <w:i w:val="0"/>
          <w:iCs w:val="0"/>
          <w:color w:val="000000" w:themeColor="text1"/>
          <w:sz w:val="20"/>
          <w:szCs w:val="20"/>
        </w:rPr>
        <w:instrText xml:space="preserve"> SEQ Proposal \* ARABIC </w:instrText>
      </w:r>
      <w:r w:rsidRPr="0041713E">
        <w:rPr>
          <w:rFonts w:ascii="Times New Roman" w:hAnsi="Times New Roman" w:cs="Times New Roman"/>
          <w:b/>
          <w:bCs/>
          <w:i w:val="0"/>
          <w:iCs w:val="0"/>
          <w:color w:val="000000" w:themeColor="text1"/>
          <w:sz w:val="20"/>
          <w:szCs w:val="20"/>
        </w:rPr>
        <w:fldChar w:fldCharType="separate"/>
      </w:r>
      <w:r w:rsidR="00126983">
        <w:rPr>
          <w:rFonts w:ascii="Times New Roman" w:hAnsi="Times New Roman" w:cs="Times New Roman"/>
          <w:b/>
          <w:bCs/>
          <w:i w:val="0"/>
          <w:iCs w:val="0"/>
          <w:noProof/>
          <w:color w:val="000000" w:themeColor="text1"/>
          <w:sz w:val="20"/>
          <w:szCs w:val="20"/>
        </w:rPr>
        <w:t>1</w:t>
      </w:r>
      <w:r w:rsidRPr="0041713E">
        <w:rPr>
          <w:rFonts w:ascii="Times New Roman" w:hAnsi="Times New Roman" w:cs="Times New Roman"/>
          <w:b/>
          <w:bCs/>
          <w:i w:val="0"/>
          <w:iCs w:val="0"/>
          <w:color w:val="000000" w:themeColor="text1"/>
          <w:sz w:val="20"/>
          <w:szCs w:val="20"/>
        </w:rPr>
        <w:fldChar w:fldCharType="end"/>
      </w:r>
      <w:r w:rsidRPr="0041713E">
        <w:rPr>
          <w:rFonts w:ascii="Times New Roman" w:hAnsi="Times New Roman" w:cs="Times New Roman"/>
          <w:b/>
          <w:bCs/>
          <w:i w:val="0"/>
          <w:iCs w:val="0"/>
          <w:color w:val="000000" w:themeColor="text1"/>
          <w:sz w:val="20"/>
          <w:szCs w:val="20"/>
        </w:rPr>
        <w:t xml:space="preserve">: </w:t>
      </w:r>
      <w:r w:rsidR="00664E3D" w:rsidRPr="0041713E">
        <w:rPr>
          <w:rFonts w:ascii="Times New Roman" w:hAnsi="Times New Roman" w:cs="Times New Roman"/>
          <w:b/>
          <w:bCs/>
          <w:i w:val="0"/>
          <w:iCs w:val="0"/>
          <w:color w:val="000000" w:themeColor="text1"/>
          <w:sz w:val="20"/>
          <w:szCs w:val="20"/>
        </w:rPr>
        <w:t xml:space="preserve">6G RAN shall support </w:t>
      </w:r>
      <w:r w:rsidR="00215919">
        <w:rPr>
          <w:rFonts w:ascii="Times New Roman" w:hAnsi="Times New Roman" w:cs="Times New Roman"/>
          <w:b/>
          <w:bCs/>
          <w:i w:val="0"/>
          <w:iCs w:val="0"/>
          <w:color w:val="000000" w:themeColor="text1"/>
          <w:sz w:val="20"/>
          <w:szCs w:val="20"/>
        </w:rPr>
        <w:t>standard</w:t>
      </w:r>
      <w:r w:rsidR="003875D9">
        <w:rPr>
          <w:rFonts w:ascii="Times New Roman" w:hAnsi="Times New Roman" w:cs="Times New Roman"/>
          <w:b/>
          <w:bCs/>
          <w:i w:val="0"/>
          <w:iCs w:val="0"/>
          <w:color w:val="000000" w:themeColor="text1"/>
          <w:sz w:val="20"/>
          <w:szCs w:val="20"/>
        </w:rPr>
        <w:t xml:space="preserve">ized </w:t>
      </w:r>
      <w:r w:rsidR="00664E3D" w:rsidRPr="0041713E">
        <w:rPr>
          <w:rFonts w:ascii="Times New Roman" w:hAnsi="Times New Roman" w:cs="Times New Roman"/>
          <w:b/>
          <w:bCs/>
          <w:i w:val="0"/>
          <w:iCs w:val="0"/>
          <w:color w:val="000000" w:themeColor="text1"/>
          <w:sz w:val="20"/>
          <w:szCs w:val="20"/>
        </w:rPr>
        <w:t>CU-DU functional split as in 5G</w:t>
      </w:r>
      <w:bookmarkEnd w:id="6"/>
      <w:r w:rsidR="00664E3D" w:rsidRPr="0041713E">
        <w:rPr>
          <w:rFonts w:ascii="Times New Roman" w:hAnsi="Times New Roman" w:cs="Times New Roman"/>
          <w:b/>
          <w:bCs/>
          <w:i w:val="0"/>
          <w:iCs w:val="0"/>
          <w:color w:val="000000" w:themeColor="text1"/>
          <w:sz w:val="20"/>
          <w:szCs w:val="20"/>
        </w:rPr>
        <w:t xml:space="preserve"> </w:t>
      </w:r>
      <w:r w:rsidR="008F736B">
        <w:rPr>
          <w:rFonts w:ascii="Times New Roman" w:hAnsi="Times New Roman" w:cs="Times New Roman"/>
          <w:b/>
          <w:bCs/>
          <w:i w:val="0"/>
          <w:iCs w:val="0"/>
          <w:color w:val="000000" w:themeColor="text1"/>
          <w:sz w:val="20"/>
          <w:szCs w:val="20"/>
        </w:rPr>
        <w:t xml:space="preserve">to enable </w:t>
      </w:r>
      <w:r w:rsidR="00F06687">
        <w:rPr>
          <w:rFonts w:ascii="Times New Roman" w:hAnsi="Times New Roman" w:cs="Times New Roman"/>
          <w:b/>
          <w:bCs/>
          <w:i w:val="0"/>
          <w:iCs w:val="0"/>
          <w:color w:val="000000" w:themeColor="text1"/>
          <w:sz w:val="20"/>
          <w:szCs w:val="20"/>
        </w:rPr>
        <w:t xml:space="preserve">operators </w:t>
      </w:r>
      <w:r w:rsidR="00ED3D59">
        <w:rPr>
          <w:rFonts w:ascii="Times New Roman" w:hAnsi="Times New Roman" w:cs="Times New Roman"/>
          <w:b/>
          <w:bCs/>
          <w:i w:val="0"/>
          <w:iCs w:val="0"/>
          <w:color w:val="000000" w:themeColor="text1"/>
          <w:sz w:val="20"/>
          <w:szCs w:val="20"/>
        </w:rPr>
        <w:t xml:space="preserve">to </w:t>
      </w:r>
      <w:r w:rsidR="007C3C07">
        <w:rPr>
          <w:rFonts w:ascii="Times New Roman" w:hAnsi="Times New Roman" w:cs="Times New Roman"/>
          <w:b/>
          <w:bCs/>
          <w:i w:val="0"/>
          <w:iCs w:val="0"/>
          <w:color w:val="000000" w:themeColor="text1"/>
          <w:sz w:val="20"/>
          <w:szCs w:val="20"/>
        </w:rPr>
        <w:t>deploy 6G RAN in the same manner as the 5G RAN</w:t>
      </w:r>
      <w:r w:rsidR="00F06687">
        <w:rPr>
          <w:rFonts w:ascii="Times New Roman" w:hAnsi="Times New Roman" w:cs="Times New Roman"/>
          <w:b/>
          <w:bCs/>
          <w:i w:val="0"/>
          <w:iCs w:val="0"/>
          <w:color w:val="000000" w:themeColor="text1"/>
          <w:sz w:val="20"/>
          <w:szCs w:val="20"/>
        </w:rPr>
        <w:t>.</w:t>
      </w:r>
      <w:bookmarkEnd w:id="7"/>
    </w:p>
    <w:p w14:paraId="220A0D18" w14:textId="2CB4BA07" w:rsidR="00664E3D" w:rsidRDefault="00664E3D" w:rsidP="007569DE">
      <w:pPr>
        <w:pStyle w:val="Heading2"/>
        <w:keepLines w:val="0"/>
        <w:numPr>
          <w:ilvl w:val="2"/>
          <w:numId w:val="4"/>
        </w:numPr>
        <w:overflowPunct w:val="0"/>
        <w:autoSpaceDE w:val="0"/>
        <w:autoSpaceDN w:val="0"/>
        <w:adjustRightInd w:val="0"/>
        <w:spacing w:before="240" w:after="60" w:line="240" w:lineRule="auto"/>
        <w:textAlignment w:val="baseline"/>
        <w:rPr>
          <w:rFonts w:ascii="Calibri Light" w:eastAsia="Times New Roman" w:hAnsi="Calibri Light" w:cs="Times New Roman"/>
          <w:b/>
          <w:bCs/>
          <w:iCs/>
          <w:color w:val="auto"/>
          <w:kern w:val="0"/>
          <w:sz w:val="28"/>
          <w:szCs w:val="28"/>
          <w:lang w:val="en-GB"/>
          <w14:ligatures w14:val="none"/>
        </w:rPr>
      </w:pPr>
      <w:r w:rsidRPr="00664E3D">
        <w:rPr>
          <w:rFonts w:ascii="Calibri Light" w:eastAsia="Times New Roman" w:hAnsi="Calibri Light" w:cs="Times New Roman"/>
          <w:b/>
          <w:bCs/>
          <w:iCs/>
          <w:color w:val="auto"/>
          <w:kern w:val="0"/>
          <w:sz w:val="28"/>
          <w:szCs w:val="28"/>
          <w:lang w:val="en-GB"/>
          <w14:ligatures w14:val="none"/>
        </w:rPr>
        <w:t>Horizontal architecture split</w:t>
      </w:r>
    </w:p>
    <w:p w14:paraId="77242050" w14:textId="5604CC1E" w:rsidR="00A478D3" w:rsidRPr="00A478D3" w:rsidRDefault="00A478D3" w:rsidP="00A478D3">
      <w:pPr>
        <w:rPr>
          <w:rFonts w:ascii="Times New Roman" w:eastAsia="Times New Roman" w:hAnsi="Times New Roman" w:cs="Times New Roman"/>
          <w:kern w:val="0"/>
          <w:sz w:val="20"/>
          <w:szCs w:val="20"/>
          <w14:ligatures w14:val="none"/>
        </w:rPr>
      </w:pPr>
      <w:r w:rsidRPr="00A478D3">
        <w:rPr>
          <w:rFonts w:ascii="Times New Roman" w:eastAsia="Times New Roman" w:hAnsi="Times New Roman" w:cs="Times New Roman"/>
          <w:kern w:val="0"/>
          <w:sz w:val="20"/>
          <w:szCs w:val="20"/>
          <w14:ligatures w14:val="none"/>
        </w:rPr>
        <w:t xml:space="preserve">In addition to the CU-DU split, 5G introduced a further </w:t>
      </w:r>
      <w:r w:rsidR="00113EC7">
        <w:rPr>
          <w:rFonts w:ascii="Times New Roman" w:eastAsia="Times New Roman" w:hAnsi="Times New Roman" w:cs="Times New Roman"/>
          <w:kern w:val="0"/>
          <w:sz w:val="20"/>
          <w:szCs w:val="20"/>
          <w14:ligatures w14:val="none"/>
        </w:rPr>
        <w:t xml:space="preserve">functional </w:t>
      </w:r>
      <w:r>
        <w:rPr>
          <w:rFonts w:ascii="Times New Roman" w:eastAsia="Times New Roman" w:hAnsi="Times New Roman" w:cs="Times New Roman"/>
          <w:kern w:val="0"/>
          <w:sz w:val="20"/>
          <w:szCs w:val="20"/>
          <w14:ligatures w14:val="none"/>
        </w:rPr>
        <w:t>split</w:t>
      </w:r>
      <w:r w:rsidRPr="00A478D3">
        <w:rPr>
          <w:rFonts w:ascii="Times New Roman" w:eastAsia="Times New Roman" w:hAnsi="Times New Roman" w:cs="Times New Roman"/>
          <w:kern w:val="0"/>
          <w:sz w:val="20"/>
          <w:szCs w:val="20"/>
          <w14:ligatures w14:val="none"/>
        </w:rPr>
        <w:t xml:space="preserve"> within the </w:t>
      </w:r>
      <w:r>
        <w:rPr>
          <w:rFonts w:ascii="Times New Roman" w:eastAsia="Times New Roman" w:hAnsi="Times New Roman" w:cs="Times New Roman"/>
          <w:kern w:val="0"/>
          <w:sz w:val="20"/>
          <w:szCs w:val="20"/>
          <w14:ligatures w14:val="none"/>
        </w:rPr>
        <w:t xml:space="preserve">CU </w:t>
      </w:r>
      <w:r w:rsidRPr="00A478D3">
        <w:rPr>
          <w:rFonts w:ascii="Times New Roman" w:eastAsia="Times New Roman" w:hAnsi="Times New Roman" w:cs="Times New Roman"/>
          <w:kern w:val="0"/>
          <w:sz w:val="20"/>
          <w:szCs w:val="20"/>
          <w14:ligatures w14:val="none"/>
        </w:rPr>
        <w:t xml:space="preserve">dividing it into CU-CP (Control Plane) and CU-UP (User Plane). </w:t>
      </w:r>
      <w:r w:rsidR="007B5325" w:rsidRPr="00A478D3">
        <w:rPr>
          <w:rFonts w:ascii="Times New Roman" w:eastAsia="Times New Roman" w:hAnsi="Times New Roman" w:cs="Times New Roman"/>
          <w:kern w:val="0"/>
          <w:sz w:val="20"/>
          <w:szCs w:val="20"/>
          <w14:ligatures w14:val="none"/>
        </w:rPr>
        <w:t>This design</w:t>
      </w:r>
      <w:r w:rsidRPr="00A478D3">
        <w:rPr>
          <w:rFonts w:ascii="Times New Roman" w:eastAsia="Times New Roman" w:hAnsi="Times New Roman" w:cs="Times New Roman"/>
          <w:kern w:val="0"/>
          <w:sz w:val="20"/>
          <w:szCs w:val="20"/>
          <w14:ligatures w14:val="none"/>
        </w:rPr>
        <w:t xml:space="preserve"> allows operators to scale control and user plane resources independently.</w:t>
      </w:r>
      <w:r w:rsidR="00C62116">
        <w:rPr>
          <w:rFonts w:ascii="Times New Roman" w:eastAsia="Times New Roman" w:hAnsi="Times New Roman" w:cs="Times New Roman"/>
          <w:kern w:val="0"/>
          <w:sz w:val="20"/>
          <w:szCs w:val="20"/>
          <w14:ligatures w14:val="none"/>
        </w:rPr>
        <w:t xml:space="preserve"> It enabled </w:t>
      </w:r>
      <w:r w:rsidR="00D2026F">
        <w:rPr>
          <w:rFonts w:ascii="Times New Roman" w:eastAsia="Times New Roman" w:hAnsi="Times New Roman" w:cs="Times New Roman"/>
          <w:kern w:val="0"/>
          <w:sz w:val="20"/>
          <w:szCs w:val="20"/>
          <w14:ligatures w14:val="none"/>
        </w:rPr>
        <w:t xml:space="preserve">independent evolution of </w:t>
      </w:r>
      <w:r w:rsidR="00CC3BA7">
        <w:rPr>
          <w:rFonts w:ascii="Times New Roman" w:eastAsia="Times New Roman" w:hAnsi="Times New Roman" w:cs="Times New Roman"/>
          <w:kern w:val="0"/>
          <w:sz w:val="20"/>
          <w:szCs w:val="20"/>
          <w14:ligatures w14:val="none"/>
        </w:rPr>
        <w:t xml:space="preserve">control plane and user plane </w:t>
      </w:r>
      <w:r w:rsidR="007748E5">
        <w:rPr>
          <w:rFonts w:ascii="Times New Roman" w:eastAsia="Times New Roman" w:hAnsi="Times New Roman" w:cs="Times New Roman"/>
          <w:kern w:val="0"/>
          <w:sz w:val="20"/>
          <w:szCs w:val="20"/>
          <w14:ligatures w14:val="none"/>
        </w:rPr>
        <w:t>nodes</w:t>
      </w:r>
      <w:r w:rsidR="00246FF9">
        <w:rPr>
          <w:rFonts w:ascii="Times New Roman" w:eastAsia="Times New Roman" w:hAnsi="Times New Roman" w:cs="Times New Roman"/>
          <w:kern w:val="0"/>
          <w:sz w:val="20"/>
          <w:szCs w:val="20"/>
          <w14:ligatures w14:val="none"/>
        </w:rPr>
        <w:t>.</w:t>
      </w:r>
      <w:r w:rsidR="00C62116">
        <w:rPr>
          <w:rFonts w:ascii="Times New Roman" w:eastAsia="Times New Roman" w:hAnsi="Times New Roman" w:cs="Times New Roman"/>
          <w:kern w:val="0"/>
          <w:sz w:val="20"/>
          <w:szCs w:val="20"/>
          <w14:ligatures w14:val="none"/>
        </w:rPr>
        <w:t xml:space="preserve"> </w:t>
      </w:r>
      <w:r w:rsidRPr="00A478D3">
        <w:rPr>
          <w:rFonts w:ascii="Times New Roman" w:eastAsia="Times New Roman" w:hAnsi="Times New Roman" w:cs="Times New Roman"/>
          <w:kern w:val="0"/>
          <w:sz w:val="20"/>
          <w:szCs w:val="20"/>
          <w14:ligatures w14:val="none"/>
        </w:rPr>
        <w:t xml:space="preserve"> It also enables flexible deployment strategies: for instance, CU-UP can be placed closer to the edge or tower to meet ultra-low latency requirements for </w:t>
      </w:r>
      <w:r w:rsidR="003832DC">
        <w:rPr>
          <w:rFonts w:ascii="Times New Roman" w:eastAsia="Times New Roman" w:hAnsi="Times New Roman" w:cs="Times New Roman"/>
          <w:kern w:val="0"/>
          <w:sz w:val="20"/>
          <w:szCs w:val="20"/>
          <w14:ligatures w14:val="none"/>
        </w:rPr>
        <w:t>U</w:t>
      </w:r>
      <w:r w:rsidRPr="00A478D3">
        <w:rPr>
          <w:rFonts w:ascii="Times New Roman" w:eastAsia="Times New Roman" w:hAnsi="Times New Roman" w:cs="Times New Roman"/>
          <w:kern w:val="0"/>
          <w:sz w:val="20"/>
          <w:szCs w:val="20"/>
          <w14:ligatures w14:val="none"/>
        </w:rPr>
        <w:t xml:space="preserve">RLLC, while a centralized CU-UP may be more suitable for </w:t>
      </w:r>
      <w:proofErr w:type="spellStart"/>
      <w:r w:rsidRPr="00A478D3">
        <w:rPr>
          <w:rFonts w:ascii="Times New Roman" w:eastAsia="Times New Roman" w:hAnsi="Times New Roman" w:cs="Times New Roman"/>
          <w:kern w:val="0"/>
          <w:sz w:val="20"/>
          <w:szCs w:val="20"/>
          <w14:ligatures w14:val="none"/>
        </w:rPr>
        <w:t>eMBB</w:t>
      </w:r>
      <w:proofErr w:type="spellEnd"/>
      <w:r w:rsidRPr="00A478D3">
        <w:rPr>
          <w:rFonts w:ascii="Times New Roman" w:eastAsia="Times New Roman" w:hAnsi="Times New Roman" w:cs="Times New Roman"/>
          <w:kern w:val="0"/>
          <w:sz w:val="20"/>
          <w:szCs w:val="20"/>
          <w14:ligatures w14:val="none"/>
        </w:rPr>
        <w:t xml:space="preserve"> services.</w:t>
      </w:r>
    </w:p>
    <w:p w14:paraId="7AC998E6" w14:textId="015E2E5C" w:rsidR="001E712F" w:rsidRDefault="00A478D3" w:rsidP="00834850">
      <w:pPr>
        <w:rPr>
          <w:rFonts w:ascii="Times New Roman" w:eastAsia="Times New Roman" w:hAnsi="Times New Roman" w:cs="Times New Roman"/>
          <w:kern w:val="0"/>
          <w:sz w:val="20"/>
          <w:szCs w:val="20"/>
          <w14:ligatures w14:val="none"/>
        </w:rPr>
      </w:pPr>
      <w:r w:rsidRPr="00A478D3">
        <w:rPr>
          <w:rFonts w:ascii="Times New Roman" w:eastAsia="Times New Roman" w:hAnsi="Times New Roman" w:cs="Times New Roman"/>
          <w:kern w:val="0"/>
          <w:sz w:val="20"/>
          <w:szCs w:val="20"/>
          <w14:ligatures w14:val="none"/>
        </w:rPr>
        <w:t xml:space="preserve">As 6G aims to support </w:t>
      </w:r>
      <w:r w:rsidR="00522002">
        <w:rPr>
          <w:rFonts w:ascii="Times New Roman" w:eastAsia="Times New Roman" w:hAnsi="Times New Roman" w:cs="Times New Roman"/>
          <w:kern w:val="0"/>
          <w:sz w:val="20"/>
          <w:szCs w:val="20"/>
          <w14:ligatures w14:val="none"/>
        </w:rPr>
        <w:t xml:space="preserve">additional </w:t>
      </w:r>
      <w:r w:rsidRPr="00A478D3">
        <w:rPr>
          <w:rFonts w:ascii="Times New Roman" w:eastAsia="Times New Roman" w:hAnsi="Times New Roman" w:cs="Times New Roman"/>
          <w:kern w:val="0"/>
          <w:sz w:val="20"/>
          <w:szCs w:val="20"/>
          <w14:ligatures w14:val="none"/>
        </w:rPr>
        <w:t xml:space="preserve">performance-centric services like immersive communications, integrated sensing and communications, and AI-native </w:t>
      </w:r>
      <w:r w:rsidR="00522002">
        <w:rPr>
          <w:rFonts w:ascii="Times New Roman" w:eastAsia="Times New Roman" w:hAnsi="Times New Roman" w:cs="Times New Roman"/>
          <w:kern w:val="0"/>
          <w:sz w:val="20"/>
          <w:szCs w:val="20"/>
          <w14:ligatures w14:val="none"/>
        </w:rPr>
        <w:t>communications</w:t>
      </w:r>
      <w:r w:rsidRPr="00A478D3">
        <w:rPr>
          <w:rFonts w:ascii="Times New Roman" w:eastAsia="Times New Roman" w:hAnsi="Times New Roman" w:cs="Times New Roman"/>
          <w:kern w:val="0"/>
          <w:sz w:val="20"/>
          <w:szCs w:val="20"/>
          <w14:ligatures w14:val="none"/>
        </w:rPr>
        <w:t xml:space="preserve">, </w:t>
      </w:r>
      <w:r w:rsidR="008C7F86">
        <w:rPr>
          <w:rFonts w:ascii="Times New Roman" w:eastAsia="Times New Roman" w:hAnsi="Times New Roman" w:cs="Times New Roman"/>
          <w:kern w:val="0"/>
          <w:sz w:val="20"/>
          <w:szCs w:val="20"/>
          <w14:ligatures w14:val="none"/>
        </w:rPr>
        <w:t>the user</w:t>
      </w:r>
      <w:r w:rsidR="00986014" w:rsidRPr="00A478D3">
        <w:rPr>
          <w:rFonts w:ascii="Times New Roman" w:eastAsia="Times New Roman" w:hAnsi="Times New Roman" w:cs="Times New Roman"/>
          <w:kern w:val="0"/>
          <w:sz w:val="20"/>
          <w:szCs w:val="20"/>
          <w14:ligatures w14:val="none"/>
        </w:rPr>
        <w:t xml:space="preserve"> data volumes and service diversity will be significantly higher</w:t>
      </w:r>
      <w:r w:rsidR="00884ADE">
        <w:rPr>
          <w:rFonts w:ascii="Times New Roman" w:eastAsia="Times New Roman" w:hAnsi="Times New Roman" w:cs="Times New Roman"/>
          <w:kern w:val="0"/>
          <w:sz w:val="20"/>
          <w:szCs w:val="20"/>
          <w14:ligatures w14:val="none"/>
        </w:rPr>
        <w:t xml:space="preserve"> compared to 5G. </w:t>
      </w:r>
      <w:r w:rsidR="00884ADE" w:rsidRPr="00834850">
        <w:rPr>
          <w:rFonts w:ascii="Times New Roman" w:eastAsia="Times New Roman" w:hAnsi="Times New Roman" w:cs="Times New Roman"/>
          <w:kern w:val="0"/>
          <w:sz w:val="20"/>
          <w:szCs w:val="20"/>
          <w14:ligatures w14:val="none"/>
        </w:rPr>
        <w:t xml:space="preserve">If large amounts of </w:t>
      </w:r>
      <w:r w:rsidR="00884ADE">
        <w:rPr>
          <w:rFonts w:ascii="Times New Roman" w:eastAsia="Times New Roman" w:hAnsi="Times New Roman" w:cs="Times New Roman"/>
          <w:kern w:val="0"/>
          <w:sz w:val="20"/>
          <w:szCs w:val="20"/>
          <w14:ligatures w14:val="none"/>
        </w:rPr>
        <w:t xml:space="preserve">6G </w:t>
      </w:r>
      <w:r w:rsidR="00884ADE" w:rsidRPr="00834850">
        <w:rPr>
          <w:rFonts w:ascii="Times New Roman" w:eastAsia="Times New Roman" w:hAnsi="Times New Roman" w:cs="Times New Roman"/>
          <w:kern w:val="0"/>
          <w:sz w:val="20"/>
          <w:szCs w:val="20"/>
          <w14:ligatures w14:val="none"/>
        </w:rPr>
        <w:t xml:space="preserve">user plane traffic </w:t>
      </w:r>
      <w:r w:rsidR="00B35743">
        <w:rPr>
          <w:rFonts w:ascii="Times New Roman" w:eastAsia="Times New Roman" w:hAnsi="Times New Roman" w:cs="Times New Roman"/>
          <w:kern w:val="0"/>
          <w:sz w:val="20"/>
          <w:szCs w:val="20"/>
          <w14:ligatures w14:val="none"/>
        </w:rPr>
        <w:t>are</w:t>
      </w:r>
      <w:r w:rsidR="00884ADE" w:rsidRPr="00834850">
        <w:rPr>
          <w:rFonts w:ascii="Times New Roman" w:eastAsia="Times New Roman" w:hAnsi="Times New Roman" w:cs="Times New Roman"/>
          <w:kern w:val="0"/>
          <w:sz w:val="20"/>
          <w:szCs w:val="20"/>
          <w14:ligatures w14:val="none"/>
        </w:rPr>
        <w:t xml:space="preserve"> </w:t>
      </w:r>
      <w:r w:rsidR="00F50BB3">
        <w:rPr>
          <w:rFonts w:ascii="Times New Roman" w:eastAsia="Times New Roman" w:hAnsi="Times New Roman" w:cs="Times New Roman"/>
          <w:kern w:val="0"/>
          <w:sz w:val="20"/>
          <w:szCs w:val="20"/>
          <w14:ligatures w14:val="none"/>
        </w:rPr>
        <w:t>to be</w:t>
      </w:r>
      <w:r w:rsidR="00884ADE" w:rsidRPr="00834850">
        <w:rPr>
          <w:rFonts w:ascii="Times New Roman" w:eastAsia="Times New Roman" w:hAnsi="Times New Roman" w:cs="Times New Roman"/>
          <w:kern w:val="0"/>
          <w:sz w:val="20"/>
          <w:szCs w:val="20"/>
          <w14:ligatures w14:val="none"/>
        </w:rPr>
        <w:t xml:space="preserve"> routed through a combined</w:t>
      </w:r>
      <w:r w:rsidR="00522002">
        <w:rPr>
          <w:rFonts w:ascii="Times New Roman" w:eastAsia="Times New Roman" w:hAnsi="Times New Roman" w:cs="Times New Roman"/>
          <w:kern w:val="0"/>
          <w:sz w:val="20"/>
          <w:szCs w:val="20"/>
          <w14:ligatures w14:val="none"/>
        </w:rPr>
        <w:t xml:space="preserve"> CP/UP</w:t>
      </w:r>
      <w:r w:rsidR="00884ADE" w:rsidRPr="00834850">
        <w:rPr>
          <w:rFonts w:ascii="Times New Roman" w:eastAsia="Times New Roman" w:hAnsi="Times New Roman" w:cs="Times New Roman"/>
          <w:kern w:val="0"/>
          <w:sz w:val="20"/>
          <w:szCs w:val="20"/>
          <w14:ligatures w14:val="none"/>
        </w:rPr>
        <w:t xml:space="preserve"> </w:t>
      </w:r>
      <w:r w:rsidR="00522002">
        <w:rPr>
          <w:rFonts w:ascii="Times New Roman" w:eastAsia="Times New Roman" w:hAnsi="Times New Roman" w:cs="Times New Roman"/>
          <w:kern w:val="0"/>
          <w:sz w:val="20"/>
          <w:szCs w:val="20"/>
          <w14:ligatures w14:val="none"/>
        </w:rPr>
        <w:t>node i.e. CU</w:t>
      </w:r>
      <w:r w:rsidR="00884ADE" w:rsidRPr="00834850">
        <w:rPr>
          <w:rFonts w:ascii="Times New Roman" w:eastAsia="Times New Roman" w:hAnsi="Times New Roman" w:cs="Times New Roman"/>
          <w:kern w:val="0"/>
          <w:sz w:val="20"/>
          <w:szCs w:val="20"/>
          <w14:ligatures w14:val="none"/>
        </w:rPr>
        <w:t xml:space="preserve">, it can lead to overload and performance bottlenecks, affecting service quality. </w:t>
      </w:r>
      <w:r w:rsidR="007E6401">
        <w:rPr>
          <w:rFonts w:ascii="Times New Roman" w:eastAsia="Times New Roman" w:hAnsi="Times New Roman" w:cs="Times New Roman"/>
          <w:kern w:val="0"/>
          <w:sz w:val="20"/>
          <w:szCs w:val="20"/>
          <w14:ligatures w14:val="none"/>
        </w:rPr>
        <w:t>Thus, k</w:t>
      </w:r>
      <w:r w:rsidR="00986014" w:rsidRPr="00A478D3">
        <w:rPr>
          <w:rFonts w:ascii="Times New Roman" w:eastAsia="Times New Roman" w:hAnsi="Times New Roman" w:cs="Times New Roman"/>
          <w:kern w:val="0"/>
          <w:sz w:val="20"/>
          <w:szCs w:val="20"/>
          <w14:ligatures w14:val="none"/>
        </w:rPr>
        <w:t xml:space="preserve">eeping </w:t>
      </w:r>
      <w:r w:rsidR="007E6401">
        <w:rPr>
          <w:rFonts w:ascii="Times New Roman" w:eastAsia="Times New Roman" w:hAnsi="Times New Roman" w:cs="Times New Roman"/>
          <w:kern w:val="0"/>
          <w:sz w:val="20"/>
          <w:szCs w:val="20"/>
          <w14:ligatures w14:val="none"/>
        </w:rPr>
        <w:t xml:space="preserve">6G </w:t>
      </w:r>
      <w:r w:rsidR="00986014" w:rsidRPr="00A478D3">
        <w:rPr>
          <w:rFonts w:ascii="Times New Roman" w:eastAsia="Times New Roman" w:hAnsi="Times New Roman" w:cs="Times New Roman"/>
          <w:kern w:val="0"/>
          <w:sz w:val="20"/>
          <w:szCs w:val="20"/>
          <w14:ligatures w14:val="none"/>
        </w:rPr>
        <w:t>CU-CP and CU-UP separate</w:t>
      </w:r>
      <w:r w:rsidR="008C7F86">
        <w:rPr>
          <w:rFonts w:ascii="Times New Roman" w:eastAsia="Times New Roman" w:hAnsi="Times New Roman" w:cs="Times New Roman"/>
          <w:kern w:val="0"/>
          <w:sz w:val="20"/>
          <w:szCs w:val="20"/>
          <w14:ligatures w14:val="none"/>
        </w:rPr>
        <w:t xml:space="preserve"> like 5G, </w:t>
      </w:r>
      <w:r w:rsidR="00986014" w:rsidRPr="00A478D3">
        <w:rPr>
          <w:rFonts w:ascii="Times New Roman" w:eastAsia="Times New Roman" w:hAnsi="Times New Roman" w:cs="Times New Roman"/>
          <w:kern w:val="0"/>
          <w:sz w:val="20"/>
          <w:szCs w:val="20"/>
          <w14:ligatures w14:val="none"/>
        </w:rPr>
        <w:t>helps avoid this issue by allowing each to scale and operate independently based on service demands.</w:t>
      </w:r>
      <w:r w:rsidR="00127EF2">
        <w:rPr>
          <w:rFonts w:ascii="Times New Roman" w:eastAsia="Times New Roman" w:hAnsi="Times New Roman" w:cs="Times New Roman"/>
          <w:kern w:val="0"/>
          <w:sz w:val="20"/>
          <w:szCs w:val="20"/>
          <w14:ligatures w14:val="none"/>
        </w:rPr>
        <w:t xml:space="preserve"> Further, the CU-UP and CU-CP separation allows the 6G UE to move </w:t>
      </w:r>
      <w:r w:rsidR="00F209F7">
        <w:rPr>
          <w:rFonts w:ascii="Times New Roman" w:eastAsia="Times New Roman" w:hAnsi="Times New Roman" w:cs="Times New Roman"/>
          <w:kern w:val="0"/>
          <w:sz w:val="20"/>
          <w:szCs w:val="20"/>
          <w14:ligatures w14:val="none"/>
        </w:rPr>
        <w:t>the control plane and user plane sessions independently, i.e. CU-CP</w:t>
      </w:r>
      <w:r w:rsidR="00D44C10">
        <w:rPr>
          <w:rFonts w:ascii="Times New Roman" w:eastAsia="Times New Roman" w:hAnsi="Times New Roman" w:cs="Times New Roman"/>
          <w:kern w:val="0"/>
          <w:sz w:val="20"/>
          <w:szCs w:val="20"/>
          <w14:ligatures w14:val="none"/>
        </w:rPr>
        <w:t xml:space="preserve"> controlling the UE can be changed</w:t>
      </w:r>
      <w:r w:rsidR="00F209F7">
        <w:rPr>
          <w:rFonts w:ascii="Times New Roman" w:eastAsia="Times New Roman" w:hAnsi="Times New Roman" w:cs="Times New Roman"/>
          <w:kern w:val="0"/>
          <w:sz w:val="20"/>
          <w:szCs w:val="20"/>
          <w14:ligatures w14:val="none"/>
        </w:rPr>
        <w:t xml:space="preserve"> without changing the </w:t>
      </w:r>
      <w:r w:rsidR="005B6C36">
        <w:rPr>
          <w:rFonts w:ascii="Times New Roman" w:eastAsia="Times New Roman" w:hAnsi="Times New Roman" w:cs="Times New Roman"/>
          <w:kern w:val="0"/>
          <w:sz w:val="20"/>
          <w:szCs w:val="20"/>
          <w14:ligatures w14:val="none"/>
        </w:rPr>
        <w:t>UE</w:t>
      </w:r>
      <w:r w:rsidR="000907C2">
        <w:rPr>
          <w:rFonts w:ascii="Times New Roman" w:eastAsia="Times New Roman" w:hAnsi="Times New Roman" w:cs="Times New Roman"/>
          <w:kern w:val="0"/>
          <w:sz w:val="20"/>
          <w:szCs w:val="20"/>
          <w14:ligatures w14:val="none"/>
        </w:rPr>
        <w:t>’s</w:t>
      </w:r>
      <w:r w:rsidR="005B6C36">
        <w:rPr>
          <w:rFonts w:ascii="Times New Roman" w:eastAsia="Times New Roman" w:hAnsi="Times New Roman" w:cs="Times New Roman"/>
          <w:kern w:val="0"/>
          <w:sz w:val="20"/>
          <w:szCs w:val="20"/>
          <w14:ligatures w14:val="none"/>
        </w:rPr>
        <w:t xml:space="preserve"> user plane anchor </w:t>
      </w:r>
      <w:r w:rsidR="00F209F7">
        <w:rPr>
          <w:rFonts w:ascii="Times New Roman" w:eastAsia="Times New Roman" w:hAnsi="Times New Roman" w:cs="Times New Roman"/>
          <w:kern w:val="0"/>
          <w:sz w:val="20"/>
          <w:szCs w:val="20"/>
          <w14:ligatures w14:val="none"/>
        </w:rPr>
        <w:t>CU-UP</w:t>
      </w:r>
      <w:r w:rsidR="000635AF">
        <w:rPr>
          <w:rFonts w:ascii="Times New Roman" w:eastAsia="Times New Roman" w:hAnsi="Times New Roman" w:cs="Times New Roman"/>
          <w:kern w:val="0"/>
          <w:sz w:val="20"/>
          <w:szCs w:val="20"/>
          <w14:ligatures w14:val="none"/>
        </w:rPr>
        <w:t xml:space="preserve"> </w:t>
      </w:r>
      <w:r w:rsidR="00785B85">
        <w:rPr>
          <w:rFonts w:ascii="Times New Roman" w:eastAsia="Times New Roman" w:hAnsi="Times New Roman" w:cs="Times New Roman"/>
          <w:kern w:val="0"/>
          <w:sz w:val="20"/>
          <w:szCs w:val="20"/>
          <w14:ligatures w14:val="none"/>
        </w:rPr>
        <w:t>and not impact the user</w:t>
      </w:r>
      <w:r w:rsidR="00984085">
        <w:rPr>
          <w:rFonts w:ascii="Times New Roman" w:eastAsia="Times New Roman" w:hAnsi="Times New Roman" w:cs="Times New Roman"/>
          <w:kern w:val="0"/>
          <w:sz w:val="20"/>
          <w:szCs w:val="20"/>
          <w14:ligatures w14:val="none"/>
        </w:rPr>
        <w:t xml:space="preserve"> plane</w:t>
      </w:r>
      <w:r w:rsidR="00785B85">
        <w:rPr>
          <w:rFonts w:ascii="Times New Roman" w:eastAsia="Times New Roman" w:hAnsi="Times New Roman" w:cs="Times New Roman"/>
          <w:kern w:val="0"/>
          <w:sz w:val="20"/>
          <w:szCs w:val="20"/>
          <w14:ligatures w14:val="none"/>
        </w:rPr>
        <w:t xml:space="preserve"> performance.</w:t>
      </w:r>
      <w:r w:rsidR="00F209F7">
        <w:rPr>
          <w:rFonts w:ascii="Times New Roman" w:eastAsia="Times New Roman" w:hAnsi="Times New Roman" w:cs="Times New Roman"/>
          <w:kern w:val="0"/>
          <w:sz w:val="20"/>
          <w:szCs w:val="20"/>
          <w14:ligatures w14:val="none"/>
        </w:rPr>
        <w:t xml:space="preserve"> </w:t>
      </w:r>
    </w:p>
    <w:p w14:paraId="4AEB7E9A" w14:textId="4281065F" w:rsidR="00145895" w:rsidRDefault="001E712F" w:rsidP="00834850">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support of these arguments, </w:t>
      </w:r>
      <w:r w:rsidR="00145895">
        <w:rPr>
          <w:rFonts w:ascii="Times New Roman" w:eastAsia="Times New Roman" w:hAnsi="Times New Roman" w:cs="Times New Roman"/>
          <w:kern w:val="0"/>
          <w:sz w:val="20"/>
          <w:szCs w:val="20"/>
          <w14:ligatures w14:val="none"/>
        </w:rPr>
        <w:t>RAN</w:t>
      </w:r>
      <w:r w:rsidR="00106C70">
        <w:rPr>
          <w:rFonts w:ascii="Times New Roman" w:eastAsia="Times New Roman" w:hAnsi="Times New Roman" w:cs="Times New Roman"/>
          <w:kern w:val="0"/>
          <w:sz w:val="20"/>
          <w:szCs w:val="20"/>
          <w14:ligatures w14:val="none"/>
        </w:rPr>
        <w:t>#109</w:t>
      </w:r>
      <w:r w:rsidR="00145895">
        <w:rPr>
          <w:rFonts w:ascii="Times New Roman" w:eastAsia="Times New Roman" w:hAnsi="Times New Roman" w:cs="Times New Roman"/>
          <w:kern w:val="0"/>
          <w:sz w:val="20"/>
          <w:szCs w:val="20"/>
          <w14:ligatures w14:val="none"/>
        </w:rPr>
        <w:t xml:space="preserve"> plenary </w:t>
      </w:r>
      <w:r>
        <w:rPr>
          <w:rFonts w:ascii="Times New Roman" w:eastAsia="Times New Roman" w:hAnsi="Times New Roman" w:cs="Times New Roman"/>
          <w:kern w:val="0"/>
          <w:sz w:val="20"/>
          <w:szCs w:val="20"/>
          <w14:ligatures w14:val="none"/>
        </w:rPr>
        <w:t>discussion included the below requirement in</w:t>
      </w:r>
      <w:r w:rsidR="00106C70">
        <w:rPr>
          <w:rFonts w:ascii="Times New Roman" w:eastAsia="Times New Roman" w:hAnsi="Times New Roman" w:cs="Times New Roman"/>
          <w:kern w:val="0"/>
          <w:sz w:val="20"/>
          <w:szCs w:val="20"/>
          <w14:ligatures w14:val="none"/>
        </w:rPr>
        <w:t xml:space="preserve"> </w:t>
      </w:r>
      <w:r w:rsidR="00106C70" w:rsidRPr="00106C70">
        <w:rPr>
          <w:rFonts w:ascii="Times New Roman" w:eastAsia="Times New Roman" w:hAnsi="Times New Roman" w:cs="Times New Roman"/>
          <w:kern w:val="0"/>
          <w:sz w:val="20"/>
          <w:szCs w:val="20"/>
          <w14:ligatures w14:val="none"/>
        </w:rPr>
        <w:t>RP-252870</w:t>
      </w:r>
      <w:r w:rsidR="00576315">
        <w:t xml:space="preserve">, </w:t>
      </w:r>
      <w:proofErr w:type="spellStart"/>
      <w:r w:rsidR="00FB25C2" w:rsidRPr="00FB25C2">
        <w:rPr>
          <w:rFonts w:ascii="Times New Roman" w:eastAsia="Times New Roman" w:hAnsi="Times New Roman" w:cs="Times New Roman"/>
          <w:kern w:val="0"/>
          <w:sz w:val="20"/>
          <w:szCs w:val="20"/>
          <w14:ligatures w14:val="none"/>
        </w:rPr>
        <w:t>pCR</w:t>
      </w:r>
      <w:proofErr w:type="spellEnd"/>
      <w:r w:rsidR="00FB25C2" w:rsidRPr="00FB25C2">
        <w:rPr>
          <w:rFonts w:ascii="Times New Roman" w:eastAsia="Times New Roman" w:hAnsi="Times New Roman" w:cs="Times New Roman"/>
          <w:kern w:val="0"/>
          <w:sz w:val="20"/>
          <w:szCs w:val="20"/>
          <w14:ligatures w14:val="none"/>
        </w:rPr>
        <w:t xml:space="preserve"> for 38.914 on requirements for architecture and migration for 6G</w:t>
      </w:r>
      <w:r w:rsidR="007E53D8">
        <w:rPr>
          <w:rFonts w:ascii="Times New Roman" w:eastAsia="Times New Roman" w:hAnsi="Times New Roman" w:cs="Times New Roman"/>
          <w:kern w:val="0"/>
          <w:sz w:val="20"/>
          <w:szCs w:val="20"/>
          <w14:ligatures w14:val="none"/>
        </w:rPr>
        <w:t>:</w:t>
      </w:r>
    </w:p>
    <w:p w14:paraId="403FE475" w14:textId="77777777" w:rsidR="007E53D8" w:rsidRPr="003569AF" w:rsidRDefault="007E53D8" w:rsidP="007E53D8">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Pr>
          <w:rFonts w:ascii="Times New Roman" w:eastAsia="Times New Roman" w:hAnsi="Times New Roman"/>
        </w:rPr>
        <w:tab/>
      </w: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1E31B8FB" w14:textId="77777777" w:rsidR="00A01412" w:rsidRDefault="001E712F" w:rsidP="00D3429E">
      <w:pPr>
        <w:pStyle w:val="Caption"/>
        <w:rPr>
          <w:rFonts w:ascii="Times New Roman" w:eastAsia="Times New Roman" w:hAnsi="Times New Roman" w:cs="Times New Roman"/>
          <w:i w:val="0"/>
          <w:iCs w:val="0"/>
          <w:color w:val="auto"/>
          <w:kern w:val="0"/>
          <w:sz w:val="20"/>
          <w:szCs w:val="20"/>
          <w:lang w:val="nb-NO"/>
          <w14:ligatures w14:val="none"/>
        </w:rPr>
      </w:pPr>
      <w:r w:rsidRPr="00A01412">
        <w:rPr>
          <w:rFonts w:ascii="Times New Roman" w:eastAsia="Times New Roman" w:hAnsi="Times New Roman" w:cs="Times New Roman"/>
          <w:i w:val="0"/>
          <w:iCs w:val="0"/>
          <w:color w:val="auto"/>
          <w:kern w:val="0"/>
          <w:sz w:val="20"/>
          <w:szCs w:val="20"/>
          <w:lang w:val="nb-NO"/>
          <w14:ligatures w14:val="none"/>
        </w:rPr>
        <w:t>Thus, it is essential for 6G RAN to support the CU-CP and CU-UP split.</w:t>
      </w:r>
    </w:p>
    <w:p w14:paraId="76A51D05" w14:textId="74923ADD" w:rsidR="00664E3D" w:rsidRPr="00284740" w:rsidRDefault="00284740" w:rsidP="00D3429E">
      <w:pPr>
        <w:pStyle w:val="Caption"/>
        <w:rPr>
          <w:rFonts w:ascii="Times New Roman" w:hAnsi="Times New Roman" w:cs="Times New Roman"/>
          <w:b/>
          <w:bCs/>
          <w:i w:val="0"/>
          <w:iCs w:val="0"/>
          <w:color w:val="000000" w:themeColor="text1"/>
          <w:sz w:val="20"/>
          <w:szCs w:val="20"/>
        </w:rPr>
      </w:pPr>
      <w:bookmarkStart w:id="8" w:name="_Ref209783672"/>
      <w:bookmarkStart w:id="9" w:name="_Ref207878192"/>
      <w:r w:rsidRPr="00284740">
        <w:rPr>
          <w:rFonts w:ascii="Times New Roman" w:hAnsi="Times New Roman" w:cs="Times New Roman"/>
          <w:b/>
          <w:bCs/>
          <w:i w:val="0"/>
          <w:iCs w:val="0"/>
          <w:color w:val="000000" w:themeColor="text1"/>
          <w:sz w:val="20"/>
          <w:szCs w:val="20"/>
        </w:rPr>
        <w:lastRenderedPageBreak/>
        <w:t xml:space="preserve">Observation </w:t>
      </w:r>
      <w:r w:rsidRPr="00284740">
        <w:rPr>
          <w:rFonts w:ascii="Times New Roman" w:hAnsi="Times New Roman" w:cs="Times New Roman"/>
          <w:b/>
          <w:bCs/>
          <w:i w:val="0"/>
          <w:iCs w:val="0"/>
          <w:color w:val="000000" w:themeColor="text1"/>
          <w:sz w:val="20"/>
          <w:szCs w:val="20"/>
        </w:rPr>
        <w:fldChar w:fldCharType="begin"/>
      </w:r>
      <w:r w:rsidRPr="00284740">
        <w:rPr>
          <w:rFonts w:ascii="Times New Roman" w:hAnsi="Times New Roman" w:cs="Times New Roman"/>
          <w:b/>
          <w:bCs/>
          <w:i w:val="0"/>
          <w:iCs w:val="0"/>
          <w:color w:val="000000" w:themeColor="text1"/>
          <w:sz w:val="20"/>
          <w:szCs w:val="20"/>
        </w:rPr>
        <w:instrText xml:space="preserve"> SEQ Observation \* ARABIC </w:instrText>
      </w:r>
      <w:r w:rsidRPr="00284740">
        <w:rPr>
          <w:rFonts w:ascii="Times New Roman" w:hAnsi="Times New Roman" w:cs="Times New Roman"/>
          <w:b/>
          <w:bCs/>
          <w:i w:val="0"/>
          <w:iCs w:val="0"/>
          <w:color w:val="000000" w:themeColor="text1"/>
          <w:sz w:val="20"/>
          <w:szCs w:val="20"/>
        </w:rPr>
        <w:fldChar w:fldCharType="separate"/>
      </w:r>
      <w:r w:rsidR="00F9267B">
        <w:rPr>
          <w:rFonts w:ascii="Times New Roman" w:hAnsi="Times New Roman" w:cs="Times New Roman"/>
          <w:b/>
          <w:bCs/>
          <w:i w:val="0"/>
          <w:iCs w:val="0"/>
          <w:noProof/>
          <w:color w:val="000000" w:themeColor="text1"/>
          <w:sz w:val="20"/>
          <w:szCs w:val="20"/>
        </w:rPr>
        <w:t>4</w:t>
      </w:r>
      <w:r w:rsidRPr="00284740">
        <w:rPr>
          <w:rFonts w:ascii="Times New Roman" w:hAnsi="Times New Roman" w:cs="Times New Roman"/>
          <w:b/>
          <w:bCs/>
          <w:i w:val="0"/>
          <w:iCs w:val="0"/>
          <w:color w:val="000000" w:themeColor="text1"/>
          <w:sz w:val="20"/>
          <w:szCs w:val="20"/>
        </w:rPr>
        <w:fldChar w:fldCharType="end"/>
      </w:r>
      <w:r w:rsidRPr="00284740">
        <w:rPr>
          <w:rFonts w:ascii="Times New Roman" w:hAnsi="Times New Roman" w:cs="Times New Roman"/>
          <w:b/>
          <w:bCs/>
          <w:i w:val="0"/>
          <w:iCs w:val="0"/>
          <w:color w:val="000000" w:themeColor="text1"/>
          <w:sz w:val="20"/>
          <w:szCs w:val="20"/>
        </w:rPr>
        <w:t xml:space="preserve">: </w:t>
      </w:r>
      <w:r w:rsidR="00664E3D" w:rsidRPr="00284740">
        <w:rPr>
          <w:rFonts w:ascii="Times New Roman" w:hAnsi="Times New Roman" w:cs="Times New Roman"/>
          <w:b/>
          <w:bCs/>
          <w:i w:val="0"/>
          <w:iCs w:val="0"/>
          <w:color w:val="000000" w:themeColor="text1"/>
          <w:sz w:val="20"/>
          <w:szCs w:val="20"/>
        </w:rPr>
        <w:t xml:space="preserve">The CU-UP (User plane) and CU-CP (Control plane) split </w:t>
      </w:r>
      <w:r w:rsidR="00241BF2">
        <w:rPr>
          <w:rFonts w:ascii="Times New Roman" w:hAnsi="Times New Roman" w:cs="Times New Roman"/>
          <w:b/>
          <w:bCs/>
          <w:i w:val="0"/>
          <w:iCs w:val="0"/>
          <w:color w:val="000000" w:themeColor="text1"/>
          <w:sz w:val="20"/>
          <w:szCs w:val="20"/>
        </w:rPr>
        <w:t xml:space="preserve">was </w:t>
      </w:r>
      <w:r w:rsidR="00664E3D" w:rsidRPr="00284740">
        <w:rPr>
          <w:rFonts w:ascii="Times New Roman" w:hAnsi="Times New Roman" w:cs="Times New Roman"/>
          <w:b/>
          <w:bCs/>
          <w:i w:val="0"/>
          <w:iCs w:val="0"/>
          <w:color w:val="000000" w:themeColor="text1"/>
          <w:sz w:val="20"/>
          <w:szCs w:val="20"/>
        </w:rPr>
        <w:t>defined in 5G RAN to scale User plane and Control plane resources</w:t>
      </w:r>
      <w:bookmarkEnd w:id="8"/>
      <w:r w:rsidR="00664E3D" w:rsidRPr="00284740">
        <w:rPr>
          <w:rFonts w:ascii="Times New Roman" w:hAnsi="Times New Roman" w:cs="Times New Roman"/>
          <w:b/>
          <w:bCs/>
          <w:i w:val="0"/>
          <w:iCs w:val="0"/>
          <w:color w:val="000000" w:themeColor="text1"/>
          <w:sz w:val="20"/>
          <w:szCs w:val="20"/>
        </w:rPr>
        <w:t xml:space="preserve"> </w:t>
      </w:r>
      <w:bookmarkEnd w:id="9"/>
      <w:r w:rsidR="00400E70">
        <w:rPr>
          <w:rFonts w:ascii="Times New Roman" w:hAnsi="Times New Roman" w:cs="Times New Roman"/>
          <w:b/>
          <w:bCs/>
          <w:i w:val="0"/>
          <w:iCs w:val="0"/>
          <w:color w:val="000000" w:themeColor="text1"/>
          <w:sz w:val="20"/>
          <w:szCs w:val="20"/>
        </w:rPr>
        <w:t>independently</w:t>
      </w:r>
      <w:r w:rsidR="00C14963">
        <w:rPr>
          <w:rFonts w:ascii="Times New Roman" w:hAnsi="Times New Roman" w:cs="Times New Roman"/>
          <w:b/>
          <w:bCs/>
          <w:i w:val="0"/>
          <w:iCs w:val="0"/>
          <w:color w:val="000000" w:themeColor="text1"/>
          <w:sz w:val="20"/>
          <w:szCs w:val="20"/>
        </w:rPr>
        <w:t xml:space="preserve"> </w:t>
      </w:r>
      <w:r w:rsidR="00ED0E1E">
        <w:rPr>
          <w:rFonts w:ascii="Times New Roman" w:hAnsi="Times New Roman" w:cs="Times New Roman"/>
          <w:b/>
          <w:bCs/>
          <w:i w:val="0"/>
          <w:iCs w:val="0"/>
          <w:color w:val="000000" w:themeColor="text1"/>
          <w:sz w:val="20"/>
          <w:szCs w:val="20"/>
        </w:rPr>
        <w:t>and allo</w:t>
      </w:r>
      <w:r w:rsidR="00190F3C">
        <w:rPr>
          <w:rFonts w:ascii="Times New Roman" w:hAnsi="Times New Roman" w:cs="Times New Roman"/>
          <w:b/>
          <w:bCs/>
          <w:i w:val="0"/>
          <w:iCs w:val="0"/>
          <w:color w:val="000000" w:themeColor="text1"/>
          <w:sz w:val="20"/>
          <w:szCs w:val="20"/>
        </w:rPr>
        <w:t>wed CP and UP nodes to evolve independently.</w:t>
      </w:r>
    </w:p>
    <w:p w14:paraId="527562A9" w14:textId="28E92DA4" w:rsidR="000E6AA0" w:rsidRDefault="000E6AA0" w:rsidP="000E6AA0">
      <w:pPr>
        <w:pStyle w:val="Caption"/>
        <w:rPr>
          <w:rFonts w:ascii="Times New Roman" w:hAnsi="Times New Roman" w:cs="Times New Roman"/>
          <w:b/>
          <w:bCs/>
          <w:i w:val="0"/>
          <w:iCs w:val="0"/>
          <w:color w:val="000000" w:themeColor="text1"/>
          <w:sz w:val="20"/>
          <w:szCs w:val="20"/>
        </w:rPr>
      </w:pPr>
      <w:bookmarkStart w:id="10" w:name="_Ref207878196"/>
      <w:r w:rsidRPr="000E6AA0">
        <w:rPr>
          <w:rFonts w:ascii="Times New Roman" w:hAnsi="Times New Roman" w:cs="Times New Roman"/>
          <w:b/>
          <w:bCs/>
          <w:i w:val="0"/>
          <w:iCs w:val="0"/>
          <w:color w:val="000000" w:themeColor="text1"/>
          <w:sz w:val="20"/>
          <w:szCs w:val="20"/>
        </w:rPr>
        <w:t xml:space="preserve">Observation </w:t>
      </w:r>
      <w:r w:rsidRPr="000E6AA0">
        <w:rPr>
          <w:rFonts w:ascii="Times New Roman" w:hAnsi="Times New Roman" w:cs="Times New Roman"/>
          <w:b/>
          <w:bCs/>
          <w:i w:val="0"/>
          <w:iCs w:val="0"/>
          <w:color w:val="000000" w:themeColor="text1"/>
          <w:sz w:val="20"/>
          <w:szCs w:val="20"/>
        </w:rPr>
        <w:fldChar w:fldCharType="begin"/>
      </w:r>
      <w:r w:rsidRPr="000E6AA0">
        <w:rPr>
          <w:rFonts w:ascii="Times New Roman" w:hAnsi="Times New Roman" w:cs="Times New Roman"/>
          <w:b/>
          <w:bCs/>
          <w:i w:val="0"/>
          <w:iCs w:val="0"/>
          <w:color w:val="000000" w:themeColor="text1"/>
          <w:sz w:val="20"/>
          <w:szCs w:val="20"/>
        </w:rPr>
        <w:instrText xml:space="preserve"> SEQ Observation \* ARABIC </w:instrText>
      </w:r>
      <w:r w:rsidRPr="000E6AA0">
        <w:rPr>
          <w:rFonts w:ascii="Times New Roman" w:hAnsi="Times New Roman" w:cs="Times New Roman"/>
          <w:b/>
          <w:bCs/>
          <w:i w:val="0"/>
          <w:iCs w:val="0"/>
          <w:color w:val="000000" w:themeColor="text1"/>
          <w:sz w:val="20"/>
          <w:szCs w:val="20"/>
        </w:rPr>
        <w:fldChar w:fldCharType="separate"/>
      </w:r>
      <w:r w:rsidR="00F9267B">
        <w:rPr>
          <w:rFonts w:ascii="Times New Roman" w:hAnsi="Times New Roman" w:cs="Times New Roman"/>
          <w:b/>
          <w:bCs/>
          <w:i w:val="0"/>
          <w:iCs w:val="0"/>
          <w:noProof/>
          <w:color w:val="000000" w:themeColor="text1"/>
          <w:sz w:val="20"/>
          <w:szCs w:val="20"/>
        </w:rPr>
        <w:t>5</w:t>
      </w:r>
      <w:r w:rsidRPr="000E6AA0">
        <w:rPr>
          <w:rFonts w:ascii="Times New Roman" w:hAnsi="Times New Roman" w:cs="Times New Roman"/>
          <w:b/>
          <w:bCs/>
          <w:i w:val="0"/>
          <w:iCs w:val="0"/>
          <w:color w:val="000000" w:themeColor="text1"/>
          <w:sz w:val="20"/>
          <w:szCs w:val="20"/>
        </w:rPr>
        <w:fldChar w:fldCharType="end"/>
      </w:r>
      <w:r w:rsidRPr="000E6AA0">
        <w:rPr>
          <w:rFonts w:ascii="Times New Roman" w:hAnsi="Times New Roman" w:cs="Times New Roman"/>
          <w:b/>
          <w:bCs/>
          <w:i w:val="0"/>
          <w:iCs w:val="0"/>
          <w:color w:val="000000" w:themeColor="text1"/>
          <w:sz w:val="20"/>
          <w:szCs w:val="20"/>
        </w:rPr>
        <w:t xml:space="preserve">: </w:t>
      </w:r>
      <w:r w:rsidR="00664E3D" w:rsidRPr="000E6AA0">
        <w:rPr>
          <w:rFonts w:ascii="Times New Roman" w:hAnsi="Times New Roman" w:cs="Times New Roman"/>
          <w:b/>
          <w:bCs/>
          <w:i w:val="0"/>
          <w:iCs w:val="0"/>
          <w:color w:val="000000" w:themeColor="text1"/>
          <w:sz w:val="20"/>
          <w:szCs w:val="20"/>
        </w:rPr>
        <w:t xml:space="preserve">CU-UP and CU-CP split allows the operator to </w:t>
      </w:r>
      <w:r w:rsidR="00667ED3">
        <w:rPr>
          <w:rFonts w:ascii="Times New Roman" w:hAnsi="Times New Roman" w:cs="Times New Roman"/>
          <w:b/>
          <w:bCs/>
          <w:i w:val="0"/>
          <w:iCs w:val="0"/>
          <w:color w:val="000000" w:themeColor="text1"/>
          <w:sz w:val="20"/>
          <w:szCs w:val="20"/>
        </w:rPr>
        <w:t>deploy multiple CU-UPs based on use case, e.g.</w:t>
      </w:r>
      <w:r w:rsidR="00664E3D" w:rsidRPr="000E6AA0">
        <w:rPr>
          <w:rFonts w:ascii="Times New Roman" w:hAnsi="Times New Roman" w:cs="Times New Roman"/>
          <w:b/>
          <w:bCs/>
          <w:i w:val="0"/>
          <w:iCs w:val="0"/>
          <w:color w:val="000000" w:themeColor="text1"/>
          <w:sz w:val="20"/>
          <w:szCs w:val="20"/>
        </w:rPr>
        <w:t xml:space="preserve">CU-UP closer to edge/tower for </w:t>
      </w:r>
      <w:r w:rsidR="00261B1D">
        <w:rPr>
          <w:rFonts w:ascii="Times New Roman" w:hAnsi="Times New Roman" w:cs="Times New Roman"/>
          <w:b/>
          <w:bCs/>
          <w:i w:val="0"/>
          <w:iCs w:val="0"/>
          <w:color w:val="000000" w:themeColor="text1"/>
          <w:sz w:val="20"/>
          <w:szCs w:val="20"/>
        </w:rPr>
        <w:t>U</w:t>
      </w:r>
      <w:r w:rsidR="00664E3D" w:rsidRPr="000E6AA0">
        <w:rPr>
          <w:rFonts w:ascii="Times New Roman" w:hAnsi="Times New Roman" w:cs="Times New Roman"/>
          <w:b/>
          <w:bCs/>
          <w:i w:val="0"/>
          <w:iCs w:val="0"/>
          <w:color w:val="000000" w:themeColor="text1"/>
          <w:sz w:val="20"/>
          <w:szCs w:val="20"/>
        </w:rPr>
        <w:t xml:space="preserve">RLLC or centralized CU-UP for </w:t>
      </w:r>
      <w:proofErr w:type="spellStart"/>
      <w:r w:rsidR="00664E3D" w:rsidRPr="000E6AA0">
        <w:rPr>
          <w:rFonts w:ascii="Times New Roman" w:hAnsi="Times New Roman" w:cs="Times New Roman"/>
          <w:b/>
          <w:bCs/>
          <w:i w:val="0"/>
          <w:iCs w:val="0"/>
          <w:color w:val="000000" w:themeColor="text1"/>
          <w:sz w:val="20"/>
          <w:szCs w:val="20"/>
        </w:rPr>
        <w:t>eMBB</w:t>
      </w:r>
      <w:bookmarkEnd w:id="10"/>
      <w:proofErr w:type="spellEnd"/>
      <w:r w:rsidR="00A01412">
        <w:rPr>
          <w:rFonts w:ascii="Times New Roman" w:hAnsi="Times New Roman" w:cs="Times New Roman"/>
          <w:b/>
          <w:bCs/>
          <w:i w:val="0"/>
          <w:iCs w:val="0"/>
          <w:color w:val="000000" w:themeColor="text1"/>
          <w:sz w:val="20"/>
          <w:szCs w:val="20"/>
        </w:rPr>
        <w:t>.</w:t>
      </w:r>
    </w:p>
    <w:p w14:paraId="7CE98CFE" w14:textId="4D01A91F" w:rsidR="00663E7E" w:rsidRPr="0041713E" w:rsidRDefault="0081189C" w:rsidP="00663E7E">
      <w:pPr>
        <w:pStyle w:val="Caption"/>
        <w:rPr>
          <w:rFonts w:ascii="Times New Roman" w:hAnsi="Times New Roman" w:cs="Times New Roman"/>
          <w:b/>
          <w:bCs/>
          <w:i w:val="0"/>
          <w:iCs w:val="0"/>
          <w:color w:val="000000" w:themeColor="text1"/>
          <w:sz w:val="20"/>
          <w:szCs w:val="20"/>
        </w:rPr>
      </w:pPr>
      <w:bookmarkStart w:id="11" w:name="_Ref207878214"/>
      <w:bookmarkStart w:id="12" w:name="_Ref209783687"/>
      <w:r w:rsidRPr="0081189C">
        <w:rPr>
          <w:rFonts w:ascii="Times New Roman" w:hAnsi="Times New Roman" w:cs="Times New Roman"/>
          <w:b/>
          <w:bCs/>
          <w:i w:val="0"/>
          <w:iCs w:val="0"/>
          <w:color w:val="000000" w:themeColor="text1"/>
          <w:sz w:val="20"/>
          <w:szCs w:val="20"/>
        </w:rPr>
        <w:t xml:space="preserve">Proposal </w:t>
      </w:r>
      <w:r w:rsidRPr="0081189C">
        <w:rPr>
          <w:rFonts w:ascii="Times New Roman" w:hAnsi="Times New Roman" w:cs="Times New Roman"/>
          <w:b/>
          <w:bCs/>
          <w:i w:val="0"/>
          <w:iCs w:val="0"/>
          <w:color w:val="000000" w:themeColor="text1"/>
          <w:sz w:val="20"/>
          <w:szCs w:val="20"/>
        </w:rPr>
        <w:fldChar w:fldCharType="begin"/>
      </w:r>
      <w:r w:rsidRPr="0081189C">
        <w:rPr>
          <w:rFonts w:ascii="Times New Roman" w:hAnsi="Times New Roman" w:cs="Times New Roman"/>
          <w:b/>
          <w:bCs/>
          <w:i w:val="0"/>
          <w:iCs w:val="0"/>
          <w:color w:val="000000" w:themeColor="text1"/>
          <w:sz w:val="20"/>
          <w:szCs w:val="20"/>
        </w:rPr>
        <w:instrText xml:space="preserve"> SEQ Proposal \* ARABIC </w:instrText>
      </w:r>
      <w:r w:rsidRPr="0081189C">
        <w:rPr>
          <w:rFonts w:ascii="Times New Roman" w:hAnsi="Times New Roman" w:cs="Times New Roman"/>
          <w:b/>
          <w:bCs/>
          <w:i w:val="0"/>
          <w:iCs w:val="0"/>
          <w:color w:val="000000" w:themeColor="text1"/>
          <w:sz w:val="20"/>
          <w:szCs w:val="20"/>
        </w:rPr>
        <w:fldChar w:fldCharType="separate"/>
      </w:r>
      <w:r w:rsidR="00126983">
        <w:rPr>
          <w:rFonts w:ascii="Times New Roman" w:hAnsi="Times New Roman" w:cs="Times New Roman"/>
          <w:b/>
          <w:bCs/>
          <w:i w:val="0"/>
          <w:iCs w:val="0"/>
          <w:noProof/>
          <w:color w:val="000000" w:themeColor="text1"/>
          <w:sz w:val="20"/>
          <w:szCs w:val="20"/>
        </w:rPr>
        <w:t>2</w:t>
      </w:r>
      <w:r w:rsidRPr="0081189C">
        <w:rPr>
          <w:rFonts w:ascii="Times New Roman" w:hAnsi="Times New Roman" w:cs="Times New Roman"/>
          <w:b/>
          <w:bCs/>
          <w:i w:val="0"/>
          <w:iCs w:val="0"/>
          <w:color w:val="000000" w:themeColor="text1"/>
          <w:sz w:val="20"/>
          <w:szCs w:val="20"/>
        </w:rPr>
        <w:fldChar w:fldCharType="end"/>
      </w:r>
      <w:r w:rsidRPr="0081189C">
        <w:rPr>
          <w:rFonts w:ascii="Times New Roman" w:hAnsi="Times New Roman" w:cs="Times New Roman"/>
          <w:b/>
          <w:bCs/>
          <w:i w:val="0"/>
          <w:iCs w:val="0"/>
          <w:color w:val="000000" w:themeColor="text1"/>
          <w:sz w:val="20"/>
          <w:szCs w:val="20"/>
        </w:rPr>
        <w:t>:</w:t>
      </w:r>
      <w:r w:rsidR="000E6AA0" w:rsidRPr="000E6AA0">
        <w:rPr>
          <w:rFonts w:ascii="Times New Roman" w:hAnsi="Times New Roman" w:cs="Times New Roman"/>
          <w:b/>
          <w:bCs/>
          <w:i w:val="0"/>
          <w:iCs w:val="0"/>
          <w:color w:val="000000" w:themeColor="text1"/>
          <w:sz w:val="20"/>
          <w:szCs w:val="20"/>
        </w:rPr>
        <w:t xml:space="preserve"> </w:t>
      </w:r>
      <w:r w:rsidR="00664E3D" w:rsidRPr="000E6AA0">
        <w:rPr>
          <w:rFonts w:ascii="Times New Roman" w:hAnsi="Times New Roman" w:cs="Times New Roman"/>
          <w:b/>
          <w:bCs/>
          <w:i w:val="0"/>
          <w:iCs w:val="0"/>
          <w:color w:val="000000" w:themeColor="text1"/>
          <w:sz w:val="20"/>
          <w:szCs w:val="20"/>
        </w:rPr>
        <w:t xml:space="preserve">6G RAN shall support </w:t>
      </w:r>
      <w:r w:rsidR="00215919">
        <w:rPr>
          <w:rFonts w:ascii="Times New Roman" w:hAnsi="Times New Roman" w:cs="Times New Roman"/>
          <w:b/>
          <w:bCs/>
          <w:i w:val="0"/>
          <w:iCs w:val="0"/>
          <w:color w:val="000000" w:themeColor="text1"/>
          <w:sz w:val="20"/>
          <w:szCs w:val="20"/>
        </w:rPr>
        <w:t xml:space="preserve">standardized </w:t>
      </w:r>
      <w:r w:rsidR="00664E3D" w:rsidRPr="000E6AA0">
        <w:rPr>
          <w:rFonts w:ascii="Times New Roman" w:hAnsi="Times New Roman" w:cs="Times New Roman"/>
          <w:b/>
          <w:bCs/>
          <w:i w:val="0"/>
          <w:iCs w:val="0"/>
          <w:color w:val="000000" w:themeColor="text1"/>
          <w:sz w:val="20"/>
          <w:szCs w:val="20"/>
        </w:rPr>
        <w:t>CU-UP and CU-CP functional split as in 5G</w:t>
      </w:r>
      <w:bookmarkEnd w:id="11"/>
      <w:r w:rsidR="00663E7E" w:rsidRPr="00663E7E">
        <w:rPr>
          <w:rFonts w:ascii="Times New Roman" w:hAnsi="Times New Roman" w:cs="Times New Roman"/>
          <w:b/>
          <w:bCs/>
          <w:i w:val="0"/>
          <w:iCs w:val="0"/>
          <w:color w:val="000000" w:themeColor="text1"/>
          <w:sz w:val="20"/>
          <w:szCs w:val="20"/>
        </w:rPr>
        <w:t xml:space="preserve"> </w:t>
      </w:r>
      <w:r w:rsidR="00663E7E">
        <w:rPr>
          <w:rFonts w:ascii="Times New Roman" w:hAnsi="Times New Roman" w:cs="Times New Roman"/>
          <w:b/>
          <w:bCs/>
          <w:i w:val="0"/>
          <w:iCs w:val="0"/>
          <w:color w:val="000000" w:themeColor="text1"/>
          <w:sz w:val="20"/>
          <w:szCs w:val="20"/>
        </w:rPr>
        <w:t>so that operators can deploy 6G RAN in the same manner as the 5G RAN.</w:t>
      </w:r>
      <w:bookmarkEnd w:id="12"/>
    </w:p>
    <w:p w14:paraId="0CF5988C" w14:textId="77777777" w:rsidR="00664E3D" w:rsidRPr="00664E3D" w:rsidRDefault="00664E3D" w:rsidP="00664E3D">
      <w:pPr>
        <w:pStyle w:val="Heading2"/>
        <w:keepLines w:val="0"/>
        <w:numPr>
          <w:ilvl w:val="1"/>
          <w:numId w:val="4"/>
        </w:numPr>
        <w:overflowPunct w:val="0"/>
        <w:autoSpaceDE w:val="0"/>
        <w:autoSpaceDN w:val="0"/>
        <w:adjustRightInd w:val="0"/>
        <w:spacing w:before="240" w:after="60" w:line="240" w:lineRule="auto"/>
        <w:ind w:left="540" w:hanging="576"/>
        <w:textAlignment w:val="baseline"/>
        <w:rPr>
          <w:rFonts w:ascii="Calibri Light" w:eastAsia="Times New Roman" w:hAnsi="Calibri Light" w:cs="Times New Roman"/>
          <w:b/>
          <w:bCs/>
          <w:iCs/>
          <w:color w:val="auto"/>
          <w:kern w:val="0"/>
          <w:sz w:val="28"/>
          <w:szCs w:val="28"/>
          <w:lang w:val="en-GB"/>
          <w14:ligatures w14:val="none"/>
        </w:rPr>
      </w:pPr>
      <w:r w:rsidRPr="00664E3D">
        <w:rPr>
          <w:rFonts w:ascii="Calibri Light" w:eastAsia="Times New Roman" w:hAnsi="Calibri Light" w:cs="Times New Roman"/>
          <w:b/>
          <w:bCs/>
          <w:iCs/>
          <w:color w:val="auto"/>
          <w:kern w:val="0"/>
          <w:sz w:val="28"/>
          <w:szCs w:val="28"/>
          <w:lang w:val="en-GB"/>
          <w14:ligatures w14:val="none"/>
        </w:rPr>
        <w:t>Further architecture considerations</w:t>
      </w:r>
    </w:p>
    <w:p w14:paraId="1EE94C5F" w14:textId="28534369" w:rsidR="006836C4" w:rsidRPr="006836C4" w:rsidRDefault="006836C4" w:rsidP="006836C4">
      <w:pPr>
        <w:pStyle w:val="Caption"/>
        <w:rPr>
          <w:rFonts w:ascii="Times New Roman" w:eastAsia="Times New Roman" w:hAnsi="Times New Roman" w:cs="Times New Roman"/>
          <w:i w:val="0"/>
          <w:iCs w:val="0"/>
          <w:color w:val="auto"/>
          <w:kern w:val="0"/>
          <w:sz w:val="20"/>
          <w:szCs w:val="20"/>
          <w14:ligatures w14:val="none"/>
        </w:rPr>
      </w:pPr>
      <w:bookmarkStart w:id="13" w:name="_Ref207878217"/>
      <w:r w:rsidRPr="006836C4">
        <w:rPr>
          <w:rFonts w:ascii="Times New Roman" w:eastAsia="Times New Roman" w:hAnsi="Times New Roman" w:cs="Times New Roman"/>
          <w:i w:val="0"/>
          <w:iCs w:val="0"/>
          <w:color w:val="auto"/>
          <w:kern w:val="0"/>
          <w:sz w:val="20"/>
          <w:szCs w:val="20"/>
          <w14:ligatures w14:val="none"/>
        </w:rPr>
        <w:t xml:space="preserve">During the 5G standardization phase, multiple </w:t>
      </w:r>
      <w:r w:rsidR="00020E0E">
        <w:rPr>
          <w:rFonts w:ascii="Times New Roman" w:eastAsia="Times New Roman" w:hAnsi="Times New Roman" w:cs="Times New Roman"/>
          <w:i w:val="0"/>
          <w:iCs w:val="0"/>
          <w:color w:val="auto"/>
          <w:kern w:val="0"/>
          <w:sz w:val="20"/>
          <w:szCs w:val="20"/>
          <w14:ligatures w14:val="none"/>
        </w:rPr>
        <w:t>higher</w:t>
      </w:r>
      <w:r w:rsidR="00C56593">
        <w:rPr>
          <w:rFonts w:ascii="Times New Roman" w:eastAsia="Times New Roman" w:hAnsi="Times New Roman" w:cs="Times New Roman"/>
          <w:i w:val="0"/>
          <w:iCs w:val="0"/>
          <w:color w:val="auto"/>
          <w:kern w:val="0"/>
          <w:sz w:val="20"/>
          <w:szCs w:val="20"/>
          <w14:ligatures w14:val="none"/>
        </w:rPr>
        <w:t>-</w:t>
      </w:r>
      <w:r w:rsidR="00020E0E">
        <w:rPr>
          <w:rFonts w:ascii="Times New Roman" w:eastAsia="Times New Roman" w:hAnsi="Times New Roman" w:cs="Times New Roman"/>
          <w:i w:val="0"/>
          <w:iCs w:val="0"/>
          <w:color w:val="auto"/>
          <w:kern w:val="0"/>
          <w:sz w:val="20"/>
          <w:szCs w:val="20"/>
          <w14:ligatures w14:val="none"/>
        </w:rPr>
        <w:t>layer and lower</w:t>
      </w:r>
      <w:r w:rsidR="00C56593">
        <w:rPr>
          <w:rFonts w:ascii="Times New Roman" w:eastAsia="Times New Roman" w:hAnsi="Times New Roman" w:cs="Times New Roman"/>
          <w:i w:val="0"/>
          <w:iCs w:val="0"/>
          <w:color w:val="auto"/>
          <w:kern w:val="0"/>
          <w:sz w:val="20"/>
          <w:szCs w:val="20"/>
          <w14:ligatures w14:val="none"/>
        </w:rPr>
        <w:t>-</w:t>
      </w:r>
      <w:r w:rsidR="00020E0E">
        <w:rPr>
          <w:rFonts w:ascii="Times New Roman" w:eastAsia="Times New Roman" w:hAnsi="Times New Roman" w:cs="Times New Roman"/>
          <w:i w:val="0"/>
          <w:iCs w:val="0"/>
          <w:color w:val="auto"/>
          <w:kern w:val="0"/>
          <w:sz w:val="20"/>
          <w:szCs w:val="20"/>
          <w14:ligatures w14:val="none"/>
        </w:rPr>
        <w:t xml:space="preserve">layer split </w:t>
      </w:r>
      <w:r w:rsidRPr="006836C4">
        <w:rPr>
          <w:rFonts w:ascii="Times New Roman" w:eastAsia="Times New Roman" w:hAnsi="Times New Roman" w:cs="Times New Roman"/>
          <w:i w:val="0"/>
          <w:iCs w:val="0"/>
          <w:color w:val="auto"/>
          <w:kern w:val="0"/>
          <w:sz w:val="20"/>
          <w:szCs w:val="20"/>
          <w14:ligatures w14:val="none"/>
        </w:rPr>
        <w:t>options for RAN functional disaggregation</w:t>
      </w:r>
      <w:r w:rsidR="00C56593">
        <w:rPr>
          <w:rFonts w:ascii="Times New Roman" w:eastAsia="Times New Roman" w:hAnsi="Times New Roman" w:cs="Times New Roman"/>
          <w:i w:val="0"/>
          <w:iCs w:val="0"/>
          <w:color w:val="auto"/>
          <w:kern w:val="0"/>
          <w:sz w:val="20"/>
          <w:szCs w:val="20"/>
          <w14:ligatures w14:val="none"/>
        </w:rPr>
        <w:t xml:space="preserve">, </w:t>
      </w:r>
      <w:r w:rsidRPr="006836C4">
        <w:rPr>
          <w:rFonts w:ascii="Times New Roman" w:eastAsia="Times New Roman" w:hAnsi="Times New Roman" w:cs="Times New Roman"/>
          <w:i w:val="0"/>
          <w:iCs w:val="0"/>
          <w:color w:val="auto"/>
          <w:kern w:val="0"/>
          <w:sz w:val="20"/>
          <w:szCs w:val="20"/>
          <w14:ligatures w14:val="none"/>
        </w:rPr>
        <w:t>Options 1 through 7</w:t>
      </w:r>
      <w:r w:rsidR="00020E0E">
        <w:rPr>
          <w:rFonts w:ascii="Times New Roman" w:eastAsia="Times New Roman" w:hAnsi="Times New Roman" w:cs="Times New Roman"/>
          <w:i w:val="0"/>
          <w:iCs w:val="0"/>
          <w:color w:val="auto"/>
          <w:kern w:val="0"/>
          <w:sz w:val="20"/>
          <w:szCs w:val="20"/>
          <w14:ligatures w14:val="none"/>
        </w:rPr>
        <w:t xml:space="preserve"> were</w:t>
      </w:r>
      <w:r w:rsidRPr="006836C4">
        <w:rPr>
          <w:rFonts w:ascii="Times New Roman" w:eastAsia="Times New Roman" w:hAnsi="Times New Roman" w:cs="Times New Roman"/>
          <w:i w:val="0"/>
          <w:iCs w:val="0"/>
          <w:color w:val="auto"/>
          <w:kern w:val="0"/>
          <w:sz w:val="20"/>
          <w:szCs w:val="20"/>
          <w14:ligatures w14:val="none"/>
        </w:rPr>
        <w:t xml:space="preserve"> evaluated, as documented in the 3GPP study report TR 38.801 [2]. The study concluded that Option 2, which defines a </w:t>
      </w:r>
      <w:bookmarkStart w:id="14" w:name="_Hlk209184380"/>
      <w:r w:rsidRPr="006836C4">
        <w:rPr>
          <w:rFonts w:ascii="Times New Roman" w:eastAsia="Times New Roman" w:hAnsi="Times New Roman" w:cs="Times New Roman"/>
          <w:i w:val="0"/>
          <w:iCs w:val="0"/>
          <w:color w:val="auto"/>
          <w:kern w:val="0"/>
          <w:sz w:val="20"/>
          <w:szCs w:val="20"/>
          <w14:ligatures w14:val="none"/>
        </w:rPr>
        <w:t>high</w:t>
      </w:r>
      <w:r w:rsidR="00C56593">
        <w:rPr>
          <w:rFonts w:ascii="Times New Roman" w:eastAsia="Times New Roman" w:hAnsi="Times New Roman" w:cs="Times New Roman"/>
          <w:i w:val="0"/>
          <w:iCs w:val="0"/>
          <w:color w:val="auto"/>
          <w:kern w:val="0"/>
          <w:sz w:val="20"/>
          <w:szCs w:val="20"/>
          <w14:ligatures w14:val="none"/>
        </w:rPr>
        <w:t>er</w:t>
      </w:r>
      <w:r w:rsidRPr="006836C4">
        <w:rPr>
          <w:rFonts w:ascii="Times New Roman" w:eastAsia="Times New Roman" w:hAnsi="Times New Roman" w:cs="Times New Roman"/>
          <w:i w:val="0"/>
          <w:iCs w:val="0"/>
          <w:color w:val="auto"/>
          <w:kern w:val="0"/>
          <w:sz w:val="20"/>
          <w:szCs w:val="20"/>
          <w14:ligatures w14:val="none"/>
        </w:rPr>
        <w:t>-layer split</w:t>
      </w:r>
      <w:bookmarkEnd w:id="14"/>
      <w:r w:rsidRPr="006836C4">
        <w:rPr>
          <w:rFonts w:ascii="Times New Roman" w:eastAsia="Times New Roman" w:hAnsi="Times New Roman" w:cs="Times New Roman"/>
          <w:i w:val="0"/>
          <w:iCs w:val="0"/>
          <w:color w:val="auto"/>
          <w:kern w:val="0"/>
          <w:sz w:val="20"/>
          <w:szCs w:val="20"/>
          <w14:ligatures w14:val="none"/>
        </w:rPr>
        <w:t xml:space="preserve"> between the Central Unit (CU) and Distributed Unit (DU), would be supported in the specifications. This split has since been widely adopted in commercial </w:t>
      </w:r>
      <w:proofErr w:type="spellStart"/>
      <w:r w:rsidR="005B6AAB">
        <w:rPr>
          <w:rFonts w:ascii="Times New Roman" w:eastAsia="Times New Roman" w:hAnsi="Times New Roman" w:cs="Times New Roman"/>
          <w:i w:val="0"/>
          <w:iCs w:val="0"/>
          <w:color w:val="auto"/>
          <w:kern w:val="0"/>
          <w:sz w:val="20"/>
          <w:szCs w:val="20"/>
          <w14:ligatures w14:val="none"/>
        </w:rPr>
        <w:t>gNB</w:t>
      </w:r>
      <w:proofErr w:type="spellEnd"/>
      <w:r w:rsidRPr="006836C4">
        <w:rPr>
          <w:rFonts w:ascii="Times New Roman" w:eastAsia="Times New Roman" w:hAnsi="Times New Roman" w:cs="Times New Roman"/>
          <w:i w:val="0"/>
          <w:iCs w:val="0"/>
          <w:color w:val="auto"/>
          <w:kern w:val="0"/>
          <w:sz w:val="20"/>
          <w:szCs w:val="20"/>
          <w14:ligatures w14:val="none"/>
        </w:rPr>
        <w:t xml:space="preserve"> deployments across the </w:t>
      </w:r>
      <w:r w:rsidR="00C56593">
        <w:rPr>
          <w:rFonts w:ascii="Times New Roman" w:eastAsia="Times New Roman" w:hAnsi="Times New Roman" w:cs="Times New Roman"/>
          <w:i w:val="0"/>
          <w:iCs w:val="0"/>
          <w:color w:val="auto"/>
          <w:kern w:val="0"/>
          <w:sz w:val="20"/>
          <w:szCs w:val="20"/>
          <w14:ligatures w14:val="none"/>
        </w:rPr>
        <w:t>world</w:t>
      </w:r>
      <w:r w:rsidRPr="006836C4">
        <w:rPr>
          <w:rFonts w:ascii="Times New Roman" w:eastAsia="Times New Roman" w:hAnsi="Times New Roman" w:cs="Times New Roman"/>
          <w:i w:val="0"/>
          <w:iCs w:val="0"/>
          <w:color w:val="auto"/>
          <w:kern w:val="0"/>
          <w:sz w:val="20"/>
          <w:szCs w:val="20"/>
          <w14:ligatures w14:val="none"/>
        </w:rPr>
        <w:t xml:space="preserve">, with no significant impact </w:t>
      </w:r>
      <w:r w:rsidR="00DF1362">
        <w:rPr>
          <w:rFonts w:ascii="Times New Roman" w:eastAsia="Times New Roman" w:hAnsi="Times New Roman" w:cs="Times New Roman"/>
          <w:i w:val="0"/>
          <w:iCs w:val="0"/>
          <w:color w:val="auto"/>
          <w:kern w:val="0"/>
          <w:sz w:val="20"/>
          <w:szCs w:val="20"/>
          <w14:ligatures w14:val="none"/>
        </w:rPr>
        <w:t xml:space="preserve">observed </w:t>
      </w:r>
      <w:r w:rsidRPr="006836C4">
        <w:rPr>
          <w:rFonts w:ascii="Times New Roman" w:eastAsia="Times New Roman" w:hAnsi="Times New Roman" w:cs="Times New Roman"/>
          <w:i w:val="0"/>
          <w:iCs w:val="0"/>
          <w:color w:val="auto"/>
          <w:kern w:val="0"/>
          <w:sz w:val="20"/>
          <w:szCs w:val="20"/>
          <w14:ligatures w14:val="none"/>
        </w:rPr>
        <w:t>on performance or scalability across various use cases.</w:t>
      </w:r>
    </w:p>
    <w:p w14:paraId="0C358739" w14:textId="77777777" w:rsidR="003A63D5" w:rsidRDefault="006836C4" w:rsidP="006836C4">
      <w:pPr>
        <w:pStyle w:val="Caption"/>
        <w:rPr>
          <w:rFonts w:ascii="Times New Roman" w:eastAsia="Times New Roman" w:hAnsi="Times New Roman" w:cs="Times New Roman"/>
          <w:i w:val="0"/>
          <w:iCs w:val="0"/>
          <w:color w:val="auto"/>
          <w:kern w:val="0"/>
          <w:sz w:val="20"/>
          <w:szCs w:val="20"/>
          <w14:ligatures w14:val="none"/>
        </w:rPr>
      </w:pPr>
      <w:r w:rsidRPr="006836C4">
        <w:rPr>
          <w:rFonts w:ascii="Times New Roman" w:eastAsia="Times New Roman" w:hAnsi="Times New Roman" w:cs="Times New Roman"/>
          <w:i w:val="0"/>
          <w:iCs w:val="0"/>
          <w:color w:val="auto"/>
          <w:kern w:val="0"/>
          <w:sz w:val="20"/>
          <w:szCs w:val="20"/>
          <w14:ligatures w14:val="none"/>
        </w:rPr>
        <w:t>In the context of 6G, the RAN Working Group Study Item Description (SID) [1] provides clear guidance</w:t>
      </w:r>
      <w:r w:rsidR="003A63D5">
        <w:rPr>
          <w:rFonts w:ascii="Times New Roman" w:eastAsia="Times New Roman" w:hAnsi="Times New Roman" w:cs="Times New Roman"/>
          <w:i w:val="0"/>
          <w:iCs w:val="0"/>
          <w:color w:val="auto"/>
          <w:kern w:val="0"/>
          <w:sz w:val="20"/>
          <w:szCs w:val="20"/>
          <w14:ligatures w14:val="none"/>
        </w:rPr>
        <w:t xml:space="preserve"> as below</w:t>
      </w:r>
      <w:r w:rsidRPr="006836C4">
        <w:rPr>
          <w:rFonts w:ascii="Times New Roman" w:eastAsia="Times New Roman" w:hAnsi="Times New Roman" w:cs="Times New Roman"/>
          <w:i w:val="0"/>
          <w:iCs w:val="0"/>
          <w:color w:val="auto"/>
          <w:kern w:val="0"/>
          <w:sz w:val="20"/>
          <w:szCs w:val="20"/>
          <w14:ligatures w14:val="none"/>
        </w:rPr>
        <w:t xml:space="preserve">: </w:t>
      </w:r>
    </w:p>
    <w:p w14:paraId="2E222804" w14:textId="76B6B145" w:rsidR="006836C4" w:rsidRPr="006836C4" w:rsidRDefault="0079042A" w:rsidP="0079042A">
      <w:pPr>
        <w:pStyle w:val="Caption"/>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i w:val="0"/>
          <w:iCs w:val="0"/>
          <w:color w:val="auto"/>
          <w:kern w:val="0"/>
          <w:sz w:val="20"/>
          <w:szCs w:val="20"/>
          <w14:ligatures w14:val="none"/>
        </w:rPr>
      </w:pPr>
      <w:r w:rsidRPr="0079042A">
        <w:rPr>
          <w:rFonts w:ascii="Times New Roman" w:eastAsia="Times New Roman" w:hAnsi="Times New Roman" w:cs="Times New Roman"/>
          <w:i w:val="0"/>
          <w:iCs w:val="0"/>
          <w:color w:val="auto"/>
          <w:kern w:val="0"/>
          <w:sz w:val="20"/>
          <w:szCs w:val="20"/>
          <w14:ligatures w14:val="none"/>
        </w:rPr>
        <w:t>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w:t>
      </w:r>
    </w:p>
    <w:p w14:paraId="3BA46B7B" w14:textId="0266DE14" w:rsidR="0079042A" w:rsidRDefault="006836C4" w:rsidP="006836C4">
      <w:pPr>
        <w:pStyle w:val="Caption"/>
        <w:rPr>
          <w:rFonts w:ascii="Times New Roman" w:eastAsia="Times New Roman" w:hAnsi="Times New Roman" w:cs="Times New Roman"/>
          <w:i w:val="0"/>
          <w:iCs w:val="0"/>
          <w:color w:val="auto"/>
          <w:kern w:val="0"/>
          <w:sz w:val="20"/>
          <w:szCs w:val="20"/>
          <w14:ligatures w14:val="none"/>
        </w:rPr>
      </w:pPr>
      <w:r w:rsidRPr="006836C4">
        <w:rPr>
          <w:rFonts w:ascii="Times New Roman" w:eastAsia="Times New Roman" w:hAnsi="Times New Roman" w:cs="Times New Roman"/>
          <w:i w:val="0"/>
          <w:iCs w:val="0"/>
          <w:color w:val="auto"/>
          <w:kern w:val="0"/>
          <w:sz w:val="20"/>
          <w:szCs w:val="20"/>
          <w14:ligatures w14:val="none"/>
        </w:rPr>
        <w:t>Given this direction</w:t>
      </w:r>
      <w:r w:rsidR="00316BF7">
        <w:rPr>
          <w:rFonts w:ascii="Times New Roman" w:eastAsia="Times New Roman" w:hAnsi="Times New Roman" w:cs="Times New Roman"/>
          <w:i w:val="0"/>
          <w:iCs w:val="0"/>
          <w:color w:val="auto"/>
          <w:kern w:val="0"/>
          <w:sz w:val="20"/>
          <w:szCs w:val="20"/>
          <w14:ligatures w14:val="none"/>
        </w:rPr>
        <w:t xml:space="preserve">, </w:t>
      </w:r>
      <w:r w:rsidRPr="006836C4">
        <w:rPr>
          <w:rFonts w:ascii="Times New Roman" w:eastAsia="Times New Roman" w:hAnsi="Times New Roman" w:cs="Times New Roman"/>
          <w:i w:val="0"/>
          <w:iCs w:val="0"/>
          <w:color w:val="auto"/>
          <w:kern w:val="0"/>
          <w:sz w:val="20"/>
          <w:szCs w:val="20"/>
          <w14:ligatures w14:val="none"/>
        </w:rPr>
        <w:t>it is reasonable to c</w:t>
      </w:r>
      <w:r w:rsidR="00316BF7">
        <w:rPr>
          <w:rFonts w:ascii="Times New Roman" w:eastAsia="Times New Roman" w:hAnsi="Times New Roman" w:cs="Times New Roman"/>
          <w:i w:val="0"/>
          <w:iCs w:val="0"/>
          <w:color w:val="auto"/>
          <w:kern w:val="0"/>
          <w:sz w:val="20"/>
          <w:szCs w:val="20"/>
          <w14:ligatures w14:val="none"/>
        </w:rPr>
        <w:t>onsider</w:t>
      </w:r>
      <w:r w:rsidRPr="006836C4">
        <w:rPr>
          <w:rFonts w:ascii="Times New Roman" w:eastAsia="Times New Roman" w:hAnsi="Times New Roman" w:cs="Times New Roman"/>
          <w:i w:val="0"/>
          <w:iCs w:val="0"/>
          <w:color w:val="auto"/>
          <w:kern w:val="0"/>
          <w:sz w:val="20"/>
          <w:szCs w:val="20"/>
          <w14:ligatures w14:val="none"/>
        </w:rPr>
        <w:t xml:space="preserve"> that the same </w:t>
      </w:r>
      <w:r w:rsidR="005B6401">
        <w:rPr>
          <w:rFonts w:ascii="Times New Roman" w:eastAsia="Times New Roman" w:hAnsi="Times New Roman" w:cs="Times New Roman"/>
          <w:i w:val="0"/>
          <w:iCs w:val="0"/>
          <w:color w:val="auto"/>
          <w:kern w:val="0"/>
          <w:sz w:val="20"/>
          <w:szCs w:val="20"/>
          <w14:ligatures w14:val="none"/>
        </w:rPr>
        <w:t xml:space="preserve">or a similar higher-layer </w:t>
      </w:r>
      <w:r w:rsidRPr="006836C4">
        <w:rPr>
          <w:rFonts w:ascii="Times New Roman" w:eastAsia="Times New Roman" w:hAnsi="Times New Roman" w:cs="Times New Roman"/>
          <w:i w:val="0"/>
          <w:iCs w:val="0"/>
          <w:color w:val="auto"/>
          <w:kern w:val="0"/>
          <w:sz w:val="20"/>
          <w:szCs w:val="20"/>
          <w14:ligatures w14:val="none"/>
        </w:rPr>
        <w:t>CU-DU functional split can effectively support the diverse and demanding use cases of 6G. There is no compelling need to introduce additional disaggregation options, which could complicate implementations and reduce interoperability.</w:t>
      </w:r>
      <w:r w:rsidR="00320C95">
        <w:rPr>
          <w:rFonts w:ascii="Times New Roman" w:eastAsia="Times New Roman" w:hAnsi="Times New Roman" w:cs="Times New Roman"/>
          <w:i w:val="0"/>
          <w:iCs w:val="0"/>
          <w:color w:val="auto"/>
          <w:kern w:val="0"/>
          <w:sz w:val="20"/>
          <w:szCs w:val="20"/>
          <w14:ligatures w14:val="none"/>
        </w:rPr>
        <w:t xml:space="preserve"> </w:t>
      </w:r>
    </w:p>
    <w:p w14:paraId="44E9DB3F" w14:textId="4ECD6B7A" w:rsidR="00664E3D" w:rsidRDefault="006503FA" w:rsidP="006836C4">
      <w:pPr>
        <w:pStyle w:val="Caption"/>
        <w:rPr>
          <w:rFonts w:ascii="Times New Roman" w:hAnsi="Times New Roman" w:cs="Times New Roman"/>
          <w:b/>
          <w:bCs/>
          <w:i w:val="0"/>
          <w:iCs w:val="0"/>
          <w:color w:val="000000" w:themeColor="text1"/>
          <w:sz w:val="20"/>
          <w:szCs w:val="20"/>
        </w:rPr>
      </w:pPr>
      <w:bookmarkStart w:id="15" w:name="_Ref208951641"/>
      <w:r w:rsidRPr="006503FA">
        <w:rPr>
          <w:rFonts w:ascii="Times New Roman" w:hAnsi="Times New Roman" w:cs="Times New Roman"/>
          <w:b/>
          <w:bCs/>
          <w:i w:val="0"/>
          <w:iCs w:val="0"/>
          <w:color w:val="000000" w:themeColor="text1"/>
          <w:sz w:val="20"/>
          <w:szCs w:val="20"/>
        </w:rPr>
        <w:t xml:space="preserve">Proposal </w:t>
      </w:r>
      <w:r w:rsidRPr="006503FA">
        <w:rPr>
          <w:rFonts w:ascii="Times New Roman" w:hAnsi="Times New Roman" w:cs="Times New Roman"/>
          <w:b/>
          <w:bCs/>
          <w:i w:val="0"/>
          <w:iCs w:val="0"/>
          <w:color w:val="000000" w:themeColor="text1"/>
          <w:sz w:val="20"/>
          <w:szCs w:val="20"/>
        </w:rPr>
        <w:fldChar w:fldCharType="begin"/>
      </w:r>
      <w:r w:rsidRPr="006503FA">
        <w:rPr>
          <w:rFonts w:ascii="Times New Roman" w:hAnsi="Times New Roman" w:cs="Times New Roman"/>
          <w:b/>
          <w:bCs/>
          <w:i w:val="0"/>
          <w:iCs w:val="0"/>
          <w:color w:val="000000" w:themeColor="text1"/>
          <w:sz w:val="20"/>
          <w:szCs w:val="20"/>
        </w:rPr>
        <w:instrText xml:space="preserve"> SEQ Proposal \* ARABIC </w:instrText>
      </w:r>
      <w:r w:rsidRPr="006503FA">
        <w:rPr>
          <w:rFonts w:ascii="Times New Roman" w:hAnsi="Times New Roman" w:cs="Times New Roman"/>
          <w:b/>
          <w:bCs/>
          <w:i w:val="0"/>
          <w:iCs w:val="0"/>
          <w:color w:val="000000" w:themeColor="text1"/>
          <w:sz w:val="20"/>
          <w:szCs w:val="20"/>
        </w:rPr>
        <w:fldChar w:fldCharType="separate"/>
      </w:r>
      <w:r w:rsidR="00126983">
        <w:rPr>
          <w:rFonts w:ascii="Times New Roman" w:hAnsi="Times New Roman" w:cs="Times New Roman"/>
          <w:b/>
          <w:bCs/>
          <w:i w:val="0"/>
          <w:iCs w:val="0"/>
          <w:noProof/>
          <w:color w:val="000000" w:themeColor="text1"/>
          <w:sz w:val="20"/>
          <w:szCs w:val="20"/>
        </w:rPr>
        <w:t>3</w:t>
      </w:r>
      <w:r w:rsidRPr="006503FA">
        <w:rPr>
          <w:rFonts w:ascii="Times New Roman" w:hAnsi="Times New Roman" w:cs="Times New Roman"/>
          <w:b/>
          <w:bCs/>
          <w:i w:val="0"/>
          <w:iCs w:val="0"/>
          <w:color w:val="000000" w:themeColor="text1"/>
          <w:sz w:val="20"/>
          <w:szCs w:val="20"/>
        </w:rPr>
        <w:fldChar w:fldCharType="end"/>
      </w:r>
      <w:r w:rsidRPr="006503FA">
        <w:rPr>
          <w:rFonts w:ascii="Times New Roman" w:hAnsi="Times New Roman" w:cs="Times New Roman"/>
          <w:b/>
          <w:bCs/>
          <w:i w:val="0"/>
          <w:iCs w:val="0"/>
          <w:color w:val="000000" w:themeColor="text1"/>
          <w:sz w:val="20"/>
          <w:szCs w:val="20"/>
        </w:rPr>
        <w:t xml:space="preserve">: </w:t>
      </w:r>
      <w:r w:rsidR="0027584C">
        <w:rPr>
          <w:rFonts w:ascii="Times New Roman" w:hAnsi="Times New Roman" w:cs="Times New Roman"/>
          <w:b/>
          <w:bCs/>
          <w:i w:val="0"/>
          <w:iCs w:val="0"/>
          <w:color w:val="000000" w:themeColor="text1"/>
          <w:sz w:val="20"/>
          <w:szCs w:val="20"/>
        </w:rPr>
        <w:t xml:space="preserve">Support </w:t>
      </w:r>
      <w:r w:rsidR="009B0163">
        <w:rPr>
          <w:rFonts w:ascii="Times New Roman" w:hAnsi="Times New Roman" w:cs="Times New Roman"/>
          <w:b/>
          <w:bCs/>
          <w:i w:val="0"/>
          <w:iCs w:val="0"/>
          <w:color w:val="000000" w:themeColor="text1"/>
          <w:sz w:val="20"/>
          <w:szCs w:val="20"/>
        </w:rPr>
        <w:t xml:space="preserve">standardization of </w:t>
      </w:r>
      <w:r w:rsidR="001829B1">
        <w:rPr>
          <w:rFonts w:ascii="Times New Roman" w:hAnsi="Times New Roman" w:cs="Times New Roman"/>
          <w:b/>
          <w:bCs/>
          <w:i w:val="0"/>
          <w:iCs w:val="0"/>
          <w:color w:val="000000" w:themeColor="text1"/>
          <w:sz w:val="20"/>
          <w:szCs w:val="20"/>
        </w:rPr>
        <w:t xml:space="preserve">6G CU-DU </w:t>
      </w:r>
      <w:r w:rsidR="0027584C">
        <w:rPr>
          <w:rFonts w:ascii="Times New Roman" w:hAnsi="Times New Roman" w:cs="Times New Roman"/>
          <w:b/>
          <w:bCs/>
          <w:i w:val="0"/>
          <w:iCs w:val="0"/>
          <w:color w:val="000000" w:themeColor="text1"/>
          <w:sz w:val="20"/>
          <w:szCs w:val="20"/>
        </w:rPr>
        <w:t xml:space="preserve">higher layer </w:t>
      </w:r>
      <w:r w:rsidR="001829B1">
        <w:rPr>
          <w:rFonts w:ascii="Times New Roman" w:hAnsi="Times New Roman" w:cs="Times New Roman"/>
          <w:b/>
          <w:bCs/>
          <w:i w:val="0"/>
          <w:iCs w:val="0"/>
          <w:color w:val="000000" w:themeColor="text1"/>
          <w:sz w:val="20"/>
          <w:szCs w:val="20"/>
        </w:rPr>
        <w:t xml:space="preserve">functional </w:t>
      </w:r>
      <w:r w:rsidR="00B23850">
        <w:rPr>
          <w:rFonts w:ascii="Times New Roman" w:hAnsi="Times New Roman" w:cs="Times New Roman"/>
          <w:b/>
          <w:bCs/>
          <w:i w:val="0"/>
          <w:iCs w:val="0"/>
          <w:color w:val="000000" w:themeColor="text1"/>
          <w:sz w:val="20"/>
          <w:szCs w:val="20"/>
        </w:rPr>
        <w:t xml:space="preserve">split </w:t>
      </w:r>
      <w:proofErr w:type="gramStart"/>
      <w:r w:rsidR="00CA4076">
        <w:rPr>
          <w:rFonts w:ascii="Times New Roman" w:hAnsi="Times New Roman" w:cs="Times New Roman"/>
          <w:b/>
          <w:bCs/>
          <w:i w:val="0"/>
          <w:iCs w:val="0"/>
          <w:color w:val="000000" w:themeColor="text1"/>
          <w:sz w:val="20"/>
          <w:szCs w:val="20"/>
        </w:rPr>
        <w:t>similar to</w:t>
      </w:r>
      <w:proofErr w:type="gramEnd"/>
      <w:r w:rsidR="00CA4076">
        <w:rPr>
          <w:rFonts w:ascii="Times New Roman" w:hAnsi="Times New Roman" w:cs="Times New Roman"/>
          <w:b/>
          <w:bCs/>
          <w:i w:val="0"/>
          <w:iCs w:val="0"/>
          <w:color w:val="000000" w:themeColor="text1"/>
          <w:sz w:val="20"/>
          <w:szCs w:val="20"/>
        </w:rPr>
        <w:t xml:space="preserve"> 5G </w:t>
      </w:r>
      <w:r w:rsidR="001829B1">
        <w:rPr>
          <w:rFonts w:ascii="Times New Roman" w:hAnsi="Times New Roman" w:cs="Times New Roman"/>
          <w:b/>
          <w:bCs/>
          <w:i w:val="0"/>
          <w:iCs w:val="0"/>
          <w:color w:val="000000" w:themeColor="text1"/>
          <w:sz w:val="20"/>
          <w:szCs w:val="20"/>
        </w:rPr>
        <w:t>option</w:t>
      </w:r>
      <w:r w:rsidR="00B23850">
        <w:rPr>
          <w:rFonts w:ascii="Times New Roman" w:hAnsi="Times New Roman" w:cs="Times New Roman"/>
          <w:b/>
          <w:bCs/>
          <w:i w:val="0"/>
          <w:iCs w:val="0"/>
          <w:color w:val="000000" w:themeColor="text1"/>
          <w:sz w:val="20"/>
          <w:szCs w:val="20"/>
        </w:rPr>
        <w:t xml:space="preserve"> </w:t>
      </w:r>
      <w:r w:rsidR="001829B1">
        <w:rPr>
          <w:rFonts w:ascii="Times New Roman" w:hAnsi="Times New Roman" w:cs="Times New Roman"/>
          <w:b/>
          <w:bCs/>
          <w:i w:val="0"/>
          <w:iCs w:val="0"/>
          <w:color w:val="000000" w:themeColor="text1"/>
          <w:sz w:val="20"/>
          <w:szCs w:val="20"/>
        </w:rPr>
        <w:t>2</w:t>
      </w:r>
      <w:bookmarkEnd w:id="13"/>
      <w:r w:rsidR="00B7365D">
        <w:rPr>
          <w:rFonts w:ascii="Times New Roman" w:hAnsi="Times New Roman" w:cs="Times New Roman"/>
          <w:b/>
          <w:bCs/>
          <w:i w:val="0"/>
          <w:iCs w:val="0"/>
          <w:color w:val="000000" w:themeColor="text1"/>
          <w:sz w:val="20"/>
          <w:szCs w:val="20"/>
        </w:rPr>
        <w:t>.</w:t>
      </w:r>
      <w:bookmarkEnd w:id="15"/>
    </w:p>
    <w:p w14:paraId="45435F78" w14:textId="1EF148DC" w:rsidR="00182A02" w:rsidRDefault="005C498B" w:rsidP="00182A02">
      <w:pPr>
        <w:pStyle w:val="Caption"/>
        <w:rPr>
          <w:rFonts w:ascii="Times New Roman" w:eastAsia="Times New Roman" w:hAnsi="Times New Roman" w:cs="Times New Roman"/>
          <w:i w:val="0"/>
          <w:iCs w:val="0"/>
          <w:color w:val="auto"/>
          <w:kern w:val="0"/>
          <w:sz w:val="20"/>
          <w:szCs w:val="20"/>
          <w14:ligatures w14:val="none"/>
        </w:rPr>
      </w:pPr>
      <w:bookmarkStart w:id="16" w:name="_Ref207878221"/>
      <w:r>
        <w:rPr>
          <w:rFonts w:ascii="Times New Roman" w:eastAsia="Times New Roman" w:hAnsi="Times New Roman" w:cs="Times New Roman"/>
          <w:i w:val="0"/>
          <w:iCs w:val="0"/>
          <w:color w:val="auto"/>
          <w:kern w:val="0"/>
          <w:sz w:val="20"/>
          <w:szCs w:val="20"/>
          <w14:ligatures w14:val="none"/>
        </w:rPr>
        <w:t>In 5G, there is a strict restriction o</w:t>
      </w:r>
      <w:r w:rsidR="00182A02">
        <w:rPr>
          <w:rFonts w:ascii="Times New Roman" w:eastAsia="Times New Roman" w:hAnsi="Times New Roman" w:cs="Times New Roman"/>
          <w:i w:val="0"/>
          <w:iCs w:val="0"/>
          <w:color w:val="auto"/>
          <w:kern w:val="0"/>
          <w:sz w:val="20"/>
          <w:szCs w:val="20"/>
          <w14:ligatures w14:val="none"/>
        </w:rPr>
        <w:t>n</w:t>
      </w:r>
      <w:r>
        <w:rPr>
          <w:rFonts w:ascii="Times New Roman" w:eastAsia="Times New Roman" w:hAnsi="Times New Roman" w:cs="Times New Roman"/>
          <w:i w:val="0"/>
          <w:iCs w:val="0"/>
          <w:color w:val="auto"/>
          <w:kern w:val="0"/>
          <w:sz w:val="20"/>
          <w:szCs w:val="20"/>
          <w14:ligatures w14:val="none"/>
        </w:rPr>
        <w:t xml:space="preserve"> the association between the </w:t>
      </w:r>
      <w:proofErr w:type="spellStart"/>
      <w:r w:rsidR="000329C4">
        <w:rPr>
          <w:rFonts w:ascii="Times New Roman" w:eastAsia="Times New Roman" w:hAnsi="Times New Roman" w:cs="Times New Roman"/>
          <w:i w:val="0"/>
          <w:iCs w:val="0"/>
          <w:color w:val="auto"/>
          <w:kern w:val="0"/>
          <w:sz w:val="20"/>
          <w:szCs w:val="20"/>
          <w14:ligatures w14:val="none"/>
        </w:rPr>
        <w:t>gNB</w:t>
      </w:r>
      <w:proofErr w:type="spellEnd"/>
      <w:r>
        <w:rPr>
          <w:rFonts w:ascii="Times New Roman" w:eastAsia="Times New Roman" w:hAnsi="Times New Roman" w:cs="Times New Roman"/>
          <w:i w:val="0"/>
          <w:iCs w:val="0"/>
          <w:color w:val="auto"/>
          <w:kern w:val="0"/>
          <w:sz w:val="20"/>
          <w:szCs w:val="20"/>
          <w14:ligatures w14:val="none"/>
        </w:rPr>
        <w:t xml:space="preserve">-CU, </w:t>
      </w:r>
      <w:proofErr w:type="spellStart"/>
      <w:r w:rsidR="000329C4">
        <w:rPr>
          <w:rFonts w:ascii="Times New Roman" w:eastAsia="Times New Roman" w:hAnsi="Times New Roman" w:cs="Times New Roman"/>
          <w:i w:val="0"/>
          <w:iCs w:val="0"/>
          <w:color w:val="auto"/>
          <w:kern w:val="0"/>
          <w:sz w:val="20"/>
          <w:szCs w:val="20"/>
          <w14:ligatures w14:val="none"/>
        </w:rPr>
        <w:t>gNB</w:t>
      </w:r>
      <w:proofErr w:type="spellEnd"/>
      <w:r>
        <w:rPr>
          <w:rFonts w:ascii="Times New Roman" w:eastAsia="Times New Roman" w:hAnsi="Times New Roman" w:cs="Times New Roman"/>
          <w:i w:val="0"/>
          <w:iCs w:val="0"/>
          <w:color w:val="auto"/>
          <w:kern w:val="0"/>
          <w:sz w:val="20"/>
          <w:szCs w:val="20"/>
          <w14:ligatures w14:val="none"/>
        </w:rPr>
        <w:t xml:space="preserve">-DU and </w:t>
      </w:r>
      <w:proofErr w:type="spellStart"/>
      <w:r w:rsidR="0006115F">
        <w:rPr>
          <w:rFonts w:ascii="Times New Roman" w:eastAsia="Times New Roman" w:hAnsi="Times New Roman" w:cs="Times New Roman"/>
          <w:i w:val="0"/>
          <w:iCs w:val="0"/>
          <w:color w:val="auto"/>
          <w:kern w:val="0"/>
          <w:sz w:val="20"/>
          <w:szCs w:val="20"/>
          <w14:ligatures w14:val="none"/>
        </w:rPr>
        <w:t>gNB</w:t>
      </w:r>
      <w:proofErr w:type="spellEnd"/>
      <w:r w:rsidR="0006115F">
        <w:rPr>
          <w:rFonts w:ascii="Times New Roman" w:eastAsia="Times New Roman" w:hAnsi="Times New Roman" w:cs="Times New Roman"/>
          <w:i w:val="0"/>
          <w:iCs w:val="0"/>
          <w:color w:val="auto"/>
          <w:kern w:val="0"/>
          <w:sz w:val="20"/>
          <w:szCs w:val="20"/>
          <w14:ligatures w14:val="none"/>
        </w:rPr>
        <w:t xml:space="preserve"> </w:t>
      </w:r>
      <w:r>
        <w:rPr>
          <w:rFonts w:ascii="Times New Roman" w:eastAsia="Times New Roman" w:hAnsi="Times New Roman" w:cs="Times New Roman"/>
          <w:i w:val="0"/>
          <w:iCs w:val="0"/>
          <w:color w:val="auto"/>
          <w:kern w:val="0"/>
          <w:sz w:val="20"/>
          <w:szCs w:val="20"/>
          <w14:ligatures w14:val="none"/>
        </w:rPr>
        <w:t xml:space="preserve">CU-CP and </w:t>
      </w:r>
      <w:proofErr w:type="spellStart"/>
      <w:r w:rsidR="0006115F">
        <w:rPr>
          <w:rFonts w:ascii="Times New Roman" w:eastAsia="Times New Roman" w:hAnsi="Times New Roman" w:cs="Times New Roman"/>
          <w:i w:val="0"/>
          <w:iCs w:val="0"/>
          <w:color w:val="auto"/>
          <w:kern w:val="0"/>
          <w:sz w:val="20"/>
          <w:szCs w:val="20"/>
          <w14:ligatures w14:val="none"/>
        </w:rPr>
        <w:t>gNB</w:t>
      </w:r>
      <w:proofErr w:type="spellEnd"/>
      <w:r w:rsidR="0006115F">
        <w:rPr>
          <w:rFonts w:ascii="Times New Roman" w:eastAsia="Times New Roman" w:hAnsi="Times New Roman" w:cs="Times New Roman"/>
          <w:i w:val="0"/>
          <w:iCs w:val="0"/>
          <w:color w:val="auto"/>
          <w:kern w:val="0"/>
          <w:sz w:val="20"/>
          <w:szCs w:val="20"/>
          <w14:ligatures w14:val="none"/>
        </w:rPr>
        <w:t xml:space="preserve"> </w:t>
      </w:r>
      <w:r>
        <w:rPr>
          <w:rFonts w:ascii="Times New Roman" w:eastAsia="Times New Roman" w:hAnsi="Times New Roman" w:cs="Times New Roman"/>
          <w:i w:val="0"/>
          <w:iCs w:val="0"/>
          <w:color w:val="auto"/>
          <w:kern w:val="0"/>
          <w:sz w:val="20"/>
          <w:szCs w:val="20"/>
          <w14:ligatures w14:val="none"/>
        </w:rPr>
        <w:t xml:space="preserve">CU-UPs as </w:t>
      </w:r>
      <w:r w:rsidR="00182A02">
        <w:rPr>
          <w:rFonts w:ascii="Times New Roman" w:eastAsia="Times New Roman" w:hAnsi="Times New Roman" w:cs="Times New Roman"/>
          <w:i w:val="0"/>
          <w:iCs w:val="0"/>
          <w:color w:val="auto"/>
          <w:kern w:val="0"/>
          <w:sz w:val="20"/>
          <w:szCs w:val="20"/>
          <w14:ligatures w14:val="none"/>
        </w:rPr>
        <w:t>specified in TS38.401, [3]</w:t>
      </w:r>
      <w:r>
        <w:rPr>
          <w:rFonts w:ascii="Times New Roman" w:eastAsia="Times New Roman" w:hAnsi="Times New Roman" w:cs="Times New Roman"/>
          <w:i w:val="0"/>
          <w:iCs w:val="0"/>
          <w:color w:val="auto"/>
          <w:kern w:val="0"/>
          <w:sz w:val="20"/>
          <w:szCs w:val="20"/>
          <w14:ligatures w14:val="none"/>
        </w:rPr>
        <w:t xml:space="preserve">: </w:t>
      </w:r>
    </w:p>
    <w:p w14:paraId="2331B1A9" w14:textId="2400943B" w:rsidR="00182A02" w:rsidRPr="00182A02" w:rsidRDefault="00182A02" w:rsidP="00182A02">
      <w:pPr>
        <w:pStyle w:val="Caption"/>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i w:val="0"/>
          <w:iCs w:val="0"/>
          <w:color w:val="auto"/>
          <w:kern w:val="0"/>
          <w:sz w:val="20"/>
          <w:szCs w:val="20"/>
          <w14:ligatures w14:val="none"/>
        </w:rPr>
      </w:pPr>
      <w:r w:rsidRPr="00182A02">
        <w:rPr>
          <w:rFonts w:ascii="Times New Roman" w:eastAsia="Times New Roman" w:hAnsi="Times New Roman" w:cs="Times New Roman"/>
          <w:i w:val="0"/>
          <w:iCs w:val="0"/>
          <w:color w:val="auto"/>
          <w:kern w:val="0"/>
          <w:sz w:val="20"/>
          <w:szCs w:val="20"/>
          <w14:ligatures w14:val="none"/>
        </w:rPr>
        <w:t>-</w:t>
      </w:r>
      <w:r w:rsidRPr="00182A02">
        <w:rPr>
          <w:rFonts w:ascii="Times New Roman" w:eastAsia="Times New Roman" w:hAnsi="Times New Roman" w:cs="Times New Roman"/>
          <w:i w:val="0"/>
          <w:iCs w:val="0"/>
          <w:color w:val="auto"/>
          <w:kern w:val="0"/>
          <w:sz w:val="20"/>
          <w:szCs w:val="20"/>
          <w14:ligatures w14:val="none"/>
        </w:rPr>
        <w:tab/>
        <w:t xml:space="preserve">One </w:t>
      </w:r>
      <w:proofErr w:type="spellStart"/>
      <w:r w:rsidRPr="00182A02">
        <w:rPr>
          <w:rFonts w:ascii="Times New Roman" w:eastAsia="Times New Roman" w:hAnsi="Times New Roman" w:cs="Times New Roman"/>
          <w:i w:val="0"/>
          <w:iCs w:val="0"/>
          <w:color w:val="auto"/>
          <w:kern w:val="0"/>
          <w:sz w:val="20"/>
          <w:szCs w:val="20"/>
          <w14:ligatures w14:val="none"/>
        </w:rPr>
        <w:t>gNB</w:t>
      </w:r>
      <w:proofErr w:type="spellEnd"/>
      <w:r w:rsidRPr="00182A02">
        <w:rPr>
          <w:rFonts w:ascii="Times New Roman" w:eastAsia="Times New Roman" w:hAnsi="Times New Roman" w:cs="Times New Roman"/>
          <w:i w:val="0"/>
          <w:iCs w:val="0"/>
          <w:color w:val="auto"/>
          <w:kern w:val="0"/>
          <w:sz w:val="20"/>
          <w:szCs w:val="20"/>
          <w14:ligatures w14:val="none"/>
        </w:rPr>
        <w:t xml:space="preserve">-DU is connected to only one </w:t>
      </w:r>
      <w:proofErr w:type="spellStart"/>
      <w:r w:rsidRPr="00182A02">
        <w:rPr>
          <w:rFonts w:ascii="Times New Roman" w:eastAsia="Times New Roman" w:hAnsi="Times New Roman" w:cs="Times New Roman"/>
          <w:i w:val="0"/>
          <w:iCs w:val="0"/>
          <w:color w:val="auto"/>
          <w:kern w:val="0"/>
          <w:sz w:val="20"/>
          <w:szCs w:val="20"/>
          <w14:ligatures w14:val="none"/>
        </w:rPr>
        <w:t>gNB</w:t>
      </w:r>
      <w:proofErr w:type="spellEnd"/>
      <w:r w:rsidRPr="00182A02">
        <w:rPr>
          <w:rFonts w:ascii="Times New Roman" w:eastAsia="Times New Roman" w:hAnsi="Times New Roman" w:cs="Times New Roman"/>
          <w:i w:val="0"/>
          <w:iCs w:val="0"/>
          <w:color w:val="auto"/>
          <w:kern w:val="0"/>
          <w:sz w:val="20"/>
          <w:szCs w:val="20"/>
          <w14:ligatures w14:val="none"/>
        </w:rPr>
        <w:t>-CU-</w:t>
      </w:r>
      <w:proofErr w:type="gramStart"/>
      <w:r w:rsidRPr="00182A02">
        <w:rPr>
          <w:rFonts w:ascii="Times New Roman" w:eastAsia="Times New Roman" w:hAnsi="Times New Roman" w:cs="Times New Roman"/>
          <w:i w:val="0"/>
          <w:iCs w:val="0"/>
          <w:color w:val="auto"/>
          <w:kern w:val="0"/>
          <w:sz w:val="20"/>
          <w:szCs w:val="20"/>
          <w14:ligatures w14:val="none"/>
        </w:rPr>
        <w:t>CP;</w:t>
      </w:r>
      <w:proofErr w:type="gramEnd"/>
    </w:p>
    <w:p w14:paraId="44796853" w14:textId="77777777" w:rsidR="00182A02" w:rsidRPr="00182A02" w:rsidRDefault="00182A02" w:rsidP="00182A02">
      <w:pPr>
        <w:pStyle w:val="Caption"/>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i w:val="0"/>
          <w:iCs w:val="0"/>
          <w:color w:val="auto"/>
          <w:kern w:val="0"/>
          <w:sz w:val="20"/>
          <w:szCs w:val="20"/>
          <w14:ligatures w14:val="none"/>
        </w:rPr>
      </w:pPr>
      <w:r w:rsidRPr="00182A02">
        <w:rPr>
          <w:rFonts w:ascii="Times New Roman" w:eastAsia="Times New Roman" w:hAnsi="Times New Roman" w:cs="Times New Roman"/>
          <w:i w:val="0"/>
          <w:iCs w:val="0"/>
          <w:color w:val="auto"/>
          <w:kern w:val="0"/>
          <w:sz w:val="20"/>
          <w:szCs w:val="20"/>
          <w14:ligatures w14:val="none"/>
        </w:rPr>
        <w:t>-</w:t>
      </w:r>
      <w:r w:rsidRPr="00182A02">
        <w:rPr>
          <w:rFonts w:ascii="Times New Roman" w:eastAsia="Times New Roman" w:hAnsi="Times New Roman" w:cs="Times New Roman"/>
          <w:i w:val="0"/>
          <w:iCs w:val="0"/>
          <w:color w:val="auto"/>
          <w:kern w:val="0"/>
          <w:sz w:val="20"/>
          <w:szCs w:val="20"/>
          <w14:ligatures w14:val="none"/>
        </w:rPr>
        <w:tab/>
        <w:t xml:space="preserve">One </w:t>
      </w:r>
      <w:proofErr w:type="spellStart"/>
      <w:r w:rsidRPr="00182A02">
        <w:rPr>
          <w:rFonts w:ascii="Times New Roman" w:eastAsia="Times New Roman" w:hAnsi="Times New Roman" w:cs="Times New Roman"/>
          <w:i w:val="0"/>
          <w:iCs w:val="0"/>
          <w:color w:val="auto"/>
          <w:kern w:val="0"/>
          <w:sz w:val="20"/>
          <w:szCs w:val="20"/>
          <w14:ligatures w14:val="none"/>
        </w:rPr>
        <w:t>gNB</w:t>
      </w:r>
      <w:proofErr w:type="spellEnd"/>
      <w:r w:rsidRPr="00182A02">
        <w:rPr>
          <w:rFonts w:ascii="Times New Roman" w:eastAsia="Times New Roman" w:hAnsi="Times New Roman" w:cs="Times New Roman"/>
          <w:i w:val="0"/>
          <w:iCs w:val="0"/>
          <w:color w:val="auto"/>
          <w:kern w:val="0"/>
          <w:sz w:val="20"/>
          <w:szCs w:val="20"/>
          <w14:ligatures w14:val="none"/>
        </w:rPr>
        <w:t xml:space="preserve">-CU-UP is connected to only one </w:t>
      </w:r>
      <w:proofErr w:type="spellStart"/>
      <w:r w:rsidRPr="00182A02">
        <w:rPr>
          <w:rFonts w:ascii="Times New Roman" w:eastAsia="Times New Roman" w:hAnsi="Times New Roman" w:cs="Times New Roman"/>
          <w:i w:val="0"/>
          <w:iCs w:val="0"/>
          <w:color w:val="auto"/>
          <w:kern w:val="0"/>
          <w:sz w:val="20"/>
          <w:szCs w:val="20"/>
          <w14:ligatures w14:val="none"/>
        </w:rPr>
        <w:t>gNB</w:t>
      </w:r>
      <w:proofErr w:type="spellEnd"/>
      <w:r w:rsidRPr="00182A02">
        <w:rPr>
          <w:rFonts w:ascii="Times New Roman" w:eastAsia="Times New Roman" w:hAnsi="Times New Roman" w:cs="Times New Roman"/>
          <w:i w:val="0"/>
          <w:iCs w:val="0"/>
          <w:color w:val="auto"/>
          <w:kern w:val="0"/>
          <w:sz w:val="20"/>
          <w:szCs w:val="20"/>
          <w14:ligatures w14:val="none"/>
        </w:rPr>
        <w:t>-CU-</w:t>
      </w:r>
      <w:proofErr w:type="gramStart"/>
      <w:r w:rsidRPr="00182A02">
        <w:rPr>
          <w:rFonts w:ascii="Times New Roman" w:eastAsia="Times New Roman" w:hAnsi="Times New Roman" w:cs="Times New Roman"/>
          <w:i w:val="0"/>
          <w:iCs w:val="0"/>
          <w:color w:val="auto"/>
          <w:kern w:val="0"/>
          <w:sz w:val="20"/>
          <w:szCs w:val="20"/>
          <w14:ligatures w14:val="none"/>
        </w:rPr>
        <w:t>CP;</w:t>
      </w:r>
      <w:proofErr w:type="gramEnd"/>
    </w:p>
    <w:p w14:paraId="6BA7C627" w14:textId="1B4E59ED" w:rsidR="007A0211" w:rsidRPr="007A0211" w:rsidRDefault="007A0211" w:rsidP="007A0211">
      <w:pPr>
        <w:pStyle w:val="Caption"/>
        <w:rPr>
          <w:rFonts w:ascii="Times New Roman" w:eastAsia="Times New Roman" w:hAnsi="Times New Roman" w:cs="Times New Roman"/>
          <w:i w:val="0"/>
          <w:iCs w:val="0"/>
          <w:color w:val="auto"/>
          <w:kern w:val="0"/>
          <w:sz w:val="20"/>
          <w:szCs w:val="20"/>
          <w14:ligatures w14:val="none"/>
        </w:rPr>
      </w:pPr>
      <w:r w:rsidRPr="007A0211">
        <w:rPr>
          <w:rFonts w:ascii="Times New Roman" w:eastAsia="Times New Roman" w:hAnsi="Times New Roman" w:cs="Times New Roman"/>
          <w:i w:val="0"/>
          <w:iCs w:val="0"/>
          <w:color w:val="auto"/>
          <w:kern w:val="0"/>
          <w:sz w:val="20"/>
          <w:szCs w:val="20"/>
          <w14:ligatures w14:val="none"/>
        </w:rPr>
        <w:t xml:space="preserve">While this simplifies the </w:t>
      </w:r>
      <w:r>
        <w:rPr>
          <w:rFonts w:ascii="Times New Roman" w:eastAsia="Times New Roman" w:hAnsi="Times New Roman" w:cs="Times New Roman"/>
          <w:i w:val="0"/>
          <w:iCs w:val="0"/>
          <w:color w:val="auto"/>
          <w:kern w:val="0"/>
          <w:sz w:val="20"/>
          <w:szCs w:val="20"/>
          <w14:ligatures w14:val="none"/>
        </w:rPr>
        <w:t xml:space="preserve">RAN </w:t>
      </w:r>
      <w:r w:rsidRPr="007A0211">
        <w:rPr>
          <w:rFonts w:ascii="Times New Roman" w:eastAsia="Times New Roman" w:hAnsi="Times New Roman" w:cs="Times New Roman"/>
          <w:i w:val="0"/>
          <w:iCs w:val="0"/>
          <w:color w:val="auto"/>
          <w:kern w:val="0"/>
          <w:sz w:val="20"/>
          <w:szCs w:val="20"/>
          <w14:ligatures w14:val="none"/>
        </w:rPr>
        <w:t xml:space="preserve">architecture, it introduces limitations. Specifically, it restricts flexibility in CU selection during UE </w:t>
      </w:r>
      <w:r w:rsidR="00574C97">
        <w:rPr>
          <w:rFonts w:ascii="Times New Roman" w:eastAsia="Times New Roman" w:hAnsi="Times New Roman" w:cs="Times New Roman"/>
          <w:i w:val="0"/>
          <w:iCs w:val="0"/>
          <w:color w:val="auto"/>
          <w:kern w:val="0"/>
          <w:sz w:val="20"/>
          <w:szCs w:val="20"/>
          <w14:ligatures w14:val="none"/>
        </w:rPr>
        <w:t>mobility</w:t>
      </w:r>
      <w:r w:rsidRPr="007A0211">
        <w:rPr>
          <w:rFonts w:ascii="Times New Roman" w:eastAsia="Times New Roman" w:hAnsi="Times New Roman" w:cs="Times New Roman"/>
          <w:i w:val="0"/>
          <w:iCs w:val="0"/>
          <w:color w:val="auto"/>
          <w:kern w:val="0"/>
          <w:sz w:val="20"/>
          <w:szCs w:val="20"/>
          <w14:ligatures w14:val="none"/>
        </w:rPr>
        <w:t>.</w:t>
      </w:r>
      <w:r w:rsidR="001A19CF">
        <w:rPr>
          <w:rFonts w:ascii="Times New Roman" w:eastAsia="Times New Roman" w:hAnsi="Times New Roman" w:cs="Times New Roman"/>
          <w:i w:val="0"/>
          <w:iCs w:val="0"/>
          <w:color w:val="auto"/>
          <w:kern w:val="0"/>
          <w:sz w:val="20"/>
          <w:szCs w:val="20"/>
          <w14:ligatures w14:val="none"/>
        </w:rPr>
        <w:t xml:space="preserve"> </w:t>
      </w:r>
      <w:r w:rsidR="00237EBF">
        <w:rPr>
          <w:rFonts w:ascii="Times New Roman" w:eastAsia="Times New Roman" w:hAnsi="Times New Roman" w:cs="Times New Roman"/>
          <w:i w:val="0"/>
          <w:iCs w:val="0"/>
          <w:color w:val="auto"/>
          <w:kern w:val="0"/>
          <w:sz w:val="20"/>
          <w:szCs w:val="20"/>
          <w14:ligatures w14:val="none"/>
        </w:rPr>
        <w:t xml:space="preserve"> </w:t>
      </w:r>
      <w:r w:rsidRPr="007A0211">
        <w:rPr>
          <w:rFonts w:ascii="Times New Roman" w:eastAsia="Times New Roman" w:hAnsi="Times New Roman" w:cs="Times New Roman"/>
          <w:i w:val="0"/>
          <w:iCs w:val="0"/>
          <w:color w:val="auto"/>
          <w:kern w:val="0"/>
          <w:sz w:val="20"/>
          <w:szCs w:val="20"/>
          <w14:ligatures w14:val="none"/>
        </w:rPr>
        <w:t xml:space="preserve"> </w:t>
      </w:r>
      <w:r w:rsidR="004B0CA9">
        <w:rPr>
          <w:rFonts w:ascii="Times New Roman" w:eastAsia="Times New Roman" w:hAnsi="Times New Roman" w:cs="Times New Roman"/>
          <w:i w:val="0"/>
          <w:iCs w:val="0"/>
          <w:color w:val="auto"/>
          <w:kern w:val="0"/>
          <w:sz w:val="20"/>
          <w:szCs w:val="20"/>
          <w14:ligatures w14:val="none"/>
        </w:rPr>
        <w:t>W</w:t>
      </w:r>
      <w:r w:rsidRPr="007A0211">
        <w:rPr>
          <w:rFonts w:ascii="Times New Roman" w:eastAsia="Times New Roman" w:hAnsi="Times New Roman" w:cs="Times New Roman"/>
          <w:i w:val="0"/>
          <w:iCs w:val="0"/>
          <w:color w:val="auto"/>
          <w:kern w:val="0"/>
          <w:sz w:val="20"/>
          <w:szCs w:val="20"/>
          <w14:ligatures w14:val="none"/>
        </w:rPr>
        <w:t>e recommend that RAN3 study the possibility of introducing flexible association models in 6G—both between DUs and CUs, and between CU-UPs and CU-CPs</w:t>
      </w:r>
      <w:r w:rsidRPr="007A0211" w:rsidDel="00E129EC">
        <w:rPr>
          <w:rFonts w:ascii="Times New Roman" w:eastAsia="Times New Roman" w:hAnsi="Times New Roman" w:cs="Times New Roman"/>
          <w:i w:val="0"/>
          <w:iCs w:val="0"/>
          <w:color w:val="auto"/>
          <w:kern w:val="0"/>
          <w:sz w:val="20"/>
          <w:szCs w:val="20"/>
          <w14:ligatures w14:val="none"/>
        </w:rPr>
        <w:t>.</w:t>
      </w:r>
    </w:p>
    <w:p w14:paraId="67FCAC94" w14:textId="3946CA29" w:rsidR="00664E3D" w:rsidRPr="006503FA" w:rsidRDefault="006503FA" w:rsidP="006503FA">
      <w:pPr>
        <w:pStyle w:val="Caption"/>
        <w:rPr>
          <w:rFonts w:ascii="Times New Roman" w:hAnsi="Times New Roman" w:cs="Times New Roman"/>
          <w:b/>
          <w:bCs/>
          <w:i w:val="0"/>
          <w:iCs w:val="0"/>
          <w:color w:val="000000" w:themeColor="text1"/>
          <w:sz w:val="20"/>
          <w:szCs w:val="20"/>
        </w:rPr>
      </w:pPr>
      <w:bookmarkStart w:id="17" w:name="_Ref208951658"/>
      <w:r w:rsidRPr="006503FA">
        <w:rPr>
          <w:rFonts w:ascii="Times New Roman" w:hAnsi="Times New Roman" w:cs="Times New Roman"/>
          <w:b/>
          <w:bCs/>
          <w:i w:val="0"/>
          <w:iCs w:val="0"/>
          <w:color w:val="000000" w:themeColor="text1"/>
          <w:sz w:val="20"/>
          <w:szCs w:val="20"/>
        </w:rPr>
        <w:t xml:space="preserve">Proposal </w:t>
      </w:r>
      <w:r w:rsidRPr="006503FA">
        <w:rPr>
          <w:rFonts w:ascii="Times New Roman" w:hAnsi="Times New Roman" w:cs="Times New Roman"/>
          <w:b/>
          <w:bCs/>
          <w:i w:val="0"/>
          <w:iCs w:val="0"/>
          <w:color w:val="000000" w:themeColor="text1"/>
          <w:sz w:val="20"/>
          <w:szCs w:val="20"/>
        </w:rPr>
        <w:fldChar w:fldCharType="begin"/>
      </w:r>
      <w:r w:rsidRPr="006503FA">
        <w:rPr>
          <w:rFonts w:ascii="Times New Roman" w:hAnsi="Times New Roman" w:cs="Times New Roman"/>
          <w:b/>
          <w:bCs/>
          <w:i w:val="0"/>
          <w:iCs w:val="0"/>
          <w:color w:val="000000" w:themeColor="text1"/>
          <w:sz w:val="20"/>
          <w:szCs w:val="20"/>
        </w:rPr>
        <w:instrText xml:space="preserve"> SEQ Proposal \* ARABIC </w:instrText>
      </w:r>
      <w:r w:rsidRPr="006503FA">
        <w:rPr>
          <w:rFonts w:ascii="Times New Roman" w:hAnsi="Times New Roman" w:cs="Times New Roman"/>
          <w:b/>
          <w:bCs/>
          <w:i w:val="0"/>
          <w:iCs w:val="0"/>
          <w:color w:val="000000" w:themeColor="text1"/>
          <w:sz w:val="20"/>
          <w:szCs w:val="20"/>
        </w:rPr>
        <w:fldChar w:fldCharType="separate"/>
      </w:r>
      <w:r w:rsidR="00126983">
        <w:rPr>
          <w:rFonts w:ascii="Times New Roman" w:hAnsi="Times New Roman" w:cs="Times New Roman"/>
          <w:b/>
          <w:bCs/>
          <w:i w:val="0"/>
          <w:iCs w:val="0"/>
          <w:noProof/>
          <w:color w:val="000000" w:themeColor="text1"/>
          <w:sz w:val="20"/>
          <w:szCs w:val="20"/>
        </w:rPr>
        <w:t>4</w:t>
      </w:r>
      <w:r w:rsidRPr="006503FA">
        <w:rPr>
          <w:rFonts w:ascii="Times New Roman" w:hAnsi="Times New Roman" w:cs="Times New Roman"/>
          <w:b/>
          <w:bCs/>
          <w:i w:val="0"/>
          <w:iCs w:val="0"/>
          <w:color w:val="000000" w:themeColor="text1"/>
          <w:sz w:val="20"/>
          <w:szCs w:val="20"/>
        </w:rPr>
        <w:fldChar w:fldCharType="end"/>
      </w:r>
      <w:r w:rsidRPr="006503FA">
        <w:rPr>
          <w:rFonts w:ascii="Times New Roman" w:hAnsi="Times New Roman" w:cs="Times New Roman"/>
          <w:b/>
          <w:bCs/>
          <w:i w:val="0"/>
          <w:iCs w:val="0"/>
          <w:color w:val="000000" w:themeColor="text1"/>
          <w:sz w:val="20"/>
          <w:szCs w:val="20"/>
        </w:rPr>
        <w:t xml:space="preserve">: </w:t>
      </w:r>
      <w:r w:rsidR="00664E3D" w:rsidRPr="006503FA">
        <w:rPr>
          <w:rFonts w:ascii="Times New Roman" w:hAnsi="Times New Roman" w:cs="Times New Roman"/>
          <w:b/>
          <w:bCs/>
          <w:i w:val="0"/>
          <w:iCs w:val="0"/>
          <w:color w:val="000000" w:themeColor="text1"/>
          <w:sz w:val="20"/>
          <w:szCs w:val="20"/>
        </w:rPr>
        <w:t xml:space="preserve">Study flexibility in the associations </w:t>
      </w:r>
      <w:bookmarkStart w:id="18" w:name="_Hlk207883292"/>
      <w:r w:rsidR="00664E3D" w:rsidRPr="006503FA">
        <w:rPr>
          <w:rFonts w:ascii="Times New Roman" w:hAnsi="Times New Roman" w:cs="Times New Roman"/>
          <w:b/>
          <w:bCs/>
          <w:i w:val="0"/>
          <w:iCs w:val="0"/>
          <w:color w:val="000000" w:themeColor="text1"/>
          <w:sz w:val="20"/>
          <w:szCs w:val="20"/>
        </w:rPr>
        <w:t>between 6G DUs and 6G CUs as well as between 6G CU-UPs to 6G CU-CPs.</w:t>
      </w:r>
      <w:bookmarkEnd w:id="16"/>
      <w:bookmarkEnd w:id="17"/>
      <w:r w:rsidR="00664E3D" w:rsidRPr="006503FA">
        <w:rPr>
          <w:rFonts w:ascii="Times New Roman" w:hAnsi="Times New Roman" w:cs="Times New Roman"/>
          <w:b/>
          <w:bCs/>
          <w:i w:val="0"/>
          <w:iCs w:val="0"/>
          <w:color w:val="000000" w:themeColor="text1"/>
          <w:sz w:val="20"/>
          <w:szCs w:val="20"/>
        </w:rPr>
        <w:t xml:space="preserve"> </w:t>
      </w:r>
      <w:bookmarkEnd w:id="18"/>
    </w:p>
    <w:p w14:paraId="379CB56A" w14:textId="034B0EC8" w:rsidR="00181044" w:rsidRDefault="00664E3D" w:rsidP="00181044">
      <w:pPr>
        <w:pStyle w:val="Heading2"/>
        <w:keepLines w:val="0"/>
        <w:numPr>
          <w:ilvl w:val="1"/>
          <w:numId w:val="4"/>
        </w:numPr>
        <w:overflowPunct w:val="0"/>
        <w:autoSpaceDE w:val="0"/>
        <w:autoSpaceDN w:val="0"/>
        <w:adjustRightInd w:val="0"/>
        <w:spacing w:before="240" w:after="60" w:line="240" w:lineRule="auto"/>
        <w:ind w:left="540" w:hanging="576"/>
        <w:textAlignment w:val="baseline"/>
        <w:rPr>
          <w:rFonts w:ascii="Calibri Light" w:eastAsia="Times New Roman" w:hAnsi="Calibri Light" w:cs="Times New Roman"/>
          <w:b/>
          <w:bCs/>
          <w:iCs/>
          <w:color w:val="auto"/>
          <w:kern w:val="0"/>
          <w:sz w:val="28"/>
          <w:szCs w:val="28"/>
          <w:lang w:val="en-GB"/>
          <w14:ligatures w14:val="none"/>
        </w:rPr>
      </w:pPr>
      <w:r w:rsidRPr="00664E3D">
        <w:rPr>
          <w:rFonts w:ascii="Calibri Light" w:eastAsia="Times New Roman" w:hAnsi="Calibri Light" w:cs="Times New Roman"/>
          <w:b/>
          <w:bCs/>
          <w:iCs/>
          <w:color w:val="auto"/>
          <w:kern w:val="0"/>
          <w:sz w:val="28"/>
          <w:szCs w:val="28"/>
          <w:lang w:val="en-GB"/>
          <w14:ligatures w14:val="none"/>
        </w:rPr>
        <w:t xml:space="preserve">6G RAN </w:t>
      </w:r>
      <w:r w:rsidR="00F1211F">
        <w:rPr>
          <w:rFonts w:ascii="Calibri Light" w:eastAsia="Times New Roman" w:hAnsi="Calibri Light" w:cs="Times New Roman"/>
          <w:b/>
          <w:bCs/>
          <w:iCs/>
          <w:color w:val="auto"/>
          <w:kern w:val="0"/>
          <w:sz w:val="28"/>
          <w:szCs w:val="28"/>
          <w:lang w:val="en-GB"/>
          <w14:ligatures w14:val="none"/>
        </w:rPr>
        <w:t xml:space="preserve">internal </w:t>
      </w:r>
      <w:r w:rsidRPr="00664E3D">
        <w:rPr>
          <w:rFonts w:ascii="Calibri Light" w:eastAsia="Times New Roman" w:hAnsi="Calibri Light" w:cs="Times New Roman"/>
          <w:b/>
          <w:bCs/>
          <w:iCs/>
          <w:color w:val="auto"/>
          <w:kern w:val="0"/>
          <w:sz w:val="28"/>
          <w:szCs w:val="28"/>
          <w:lang w:val="en-GB"/>
          <w14:ligatures w14:val="none"/>
        </w:rPr>
        <w:t>interfaces</w:t>
      </w:r>
    </w:p>
    <w:p w14:paraId="26DFDA16" w14:textId="1F02164E" w:rsidR="00237EBF" w:rsidRPr="00FC1E70" w:rsidRDefault="00E8550F" w:rsidP="00237EBF">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details of the 6G RAN internal interfaces should be discussed once RAN3 has settled </w:t>
      </w:r>
      <w:proofErr w:type="spellStart"/>
      <w:proofErr w:type="gramStart"/>
      <w:r>
        <w:rPr>
          <w:rFonts w:ascii="Times New Roman" w:eastAsia="Times New Roman" w:hAnsi="Times New Roman" w:cs="Times New Roman"/>
          <w:kern w:val="0"/>
          <w:sz w:val="20"/>
          <w:szCs w:val="20"/>
          <w14:ligatures w14:val="none"/>
        </w:rPr>
        <w:t>on</w:t>
      </w:r>
      <w:r w:rsidR="00A80166">
        <w:rPr>
          <w:rFonts w:ascii="Times New Roman" w:eastAsia="Times New Roman" w:hAnsi="Times New Roman" w:cs="Times New Roman"/>
          <w:kern w:val="0"/>
          <w:sz w:val="20"/>
          <w:szCs w:val="20"/>
          <w14:ligatures w14:val="none"/>
        </w:rPr>
        <w:t>the</w:t>
      </w:r>
      <w:proofErr w:type="spellEnd"/>
      <w:proofErr w:type="gramEnd"/>
      <w:r w:rsidR="00A80166">
        <w:rPr>
          <w:rFonts w:ascii="Times New Roman" w:eastAsia="Times New Roman" w:hAnsi="Times New Roman" w:cs="Times New Roman"/>
          <w:kern w:val="0"/>
          <w:sz w:val="20"/>
          <w:szCs w:val="20"/>
          <w14:ligatures w14:val="none"/>
        </w:rPr>
        <w:t xml:space="preserve"> overa</w:t>
      </w:r>
      <w:r w:rsidR="00643095" w:rsidRPr="00643095">
        <w:rPr>
          <w:rFonts w:ascii="Times New Roman" w:eastAsia="Times New Roman" w:hAnsi="Times New Roman" w:cs="Times New Roman"/>
          <w:kern w:val="0"/>
          <w:sz w:val="20"/>
          <w:szCs w:val="20"/>
          <w14:ligatures w14:val="none"/>
        </w:rPr>
        <w:t xml:space="preserve">ll </w:t>
      </w:r>
      <w:r w:rsidR="00CF539A">
        <w:rPr>
          <w:rFonts w:ascii="Times New Roman" w:eastAsia="Times New Roman" w:hAnsi="Times New Roman" w:cs="Times New Roman"/>
          <w:kern w:val="0"/>
          <w:sz w:val="20"/>
          <w:szCs w:val="20"/>
          <w14:ligatures w14:val="none"/>
        </w:rPr>
        <w:t xml:space="preserve">6G </w:t>
      </w:r>
      <w:r w:rsidR="00643095" w:rsidRPr="00643095">
        <w:rPr>
          <w:rFonts w:ascii="Times New Roman" w:eastAsia="Times New Roman" w:hAnsi="Times New Roman" w:cs="Times New Roman"/>
          <w:kern w:val="0"/>
          <w:sz w:val="20"/>
          <w:szCs w:val="20"/>
          <w14:ligatures w14:val="none"/>
        </w:rPr>
        <w:t xml:space="preserve">RAN architecture and </w:t>
      </w:r>
      <w:r w:rsidR="00FF3163">
        <w:rPr>
          <w:rFonts w:ascii="Times New Roman" w:eastAsia="Times New Roman" w:hAnsi="Times New Roman" w:cs="Times New Roman"/>
          <w:kern w:val="0"/>
          <w:sz w:val="20"/>
          <w:szCs w:val="20"/>
          <w14:ligatures w14:val="none"/>
        </w:rPr>
        <w:t xml:space="preserve">functional </w:t>
      </w:r>
      <w:r w:rsidR="00643095" w:rsidRPr="00643095">
        <w:rPr>
          <w:rFonts w:ascii="Times New Roman" w:eastAsia="Times New Roman" w:hAnsi="Times New Roman" w:cs="Times New Roman"/>
          <w:kern w:val="0"/>
          <w:sz w:val="20"/>
          <w:szCs w:val="20"/>
          <w14:ligatures w14:val="none"/>
        </w:rPr>
        <w:t xml:space="preserve">split. </w:t>
      </w:r>
    </w:p>
    <w:p w14:paraId="288ABAC2" w14:textId="5F5E6085" w:rsidR="00664E3D" w:rsidRDefault="00126983" w:rsidP="002177E4">
      <w:pPr>
        <w:pStyle w:val="Caption"/>
        <w:rPr>
          <w:rFonts w:ascii="Times New Roman" w:hAnsi="Times New Roman" w:cs="Times New Roman"/>
          <w:b/>
          <w:bCs/>
          <w:i w:val="0"/>
          <w:iCs w:val="0"/>
          <w:color w:val="000000" w:themeColor="text1"/>
          <w:sz w:val="20"/>
          <w:szCs w:val="20"/>
        </w:rPr>
      </w:pPr>
      <w:bookmarkStart w:id="19" w:name="_Ref209943834"/>
      <w:r w:rsidRPr="00126983" w:rsidDel="00CF539A">
        <w:rPr>
          <w:rFonts w:ascii="Times New Roman" w:hAnsi="Times New Roman" w:cs="Times New Roman"/>
          <w:b/>
          <w:bCs/>
          <w:i w:val="0"/>
          <w:iCs w:val="0"/>
          <w:color w:val="000000" w:themeColor="text1"/>
          <w:sz w:val="20"/>
          <w:szCs w:val="20"/>
        </w:rPr>
        <w:t xml:space="preserve">Proposal </w:t>
      </w:r>
      <w:r w:rsidRPr="003F588A" w:rsidDel="00CF539A">
        <w:rPr>
          <w:rFonts w:ascii="Times New Roman" w:hAnsi="Times New Roman" w:cs="Times New Roman"/>
          <w:b/>
          <w:i w:val="0"/>
          <w:color w:val="000000" w:themeColor="text1"/>
          <w:sz w:val="20"/>
          <w:szCs w:val="20"/>
        </w:rPr>
        <w:fldChar w:fldCharType="begin"/>
      </w:r>
      <w:r w:rsidRPr="00126983" w:rsidDel="00CF539A">
        <w:rPr>
          <w:rFonts w:ascii="Times New Roman" w:hAnsi="Times New Roman" w:cs="Times New Roman"/>
          <w:b/>
          <w:bCs/>
          <w:i w:val="0"/>
          <w:iCs w:val="0"/>
          <w:color w:val="000000" w:themeColor="text1"/>
          <w:sz w:val="20"/>
          <w:szCs w:val="20"/>
        </w:rPr>
        <w:instrText xml:space="preserve"> SEQ Proposal \* ARABIC </w:instrText>
      </w:r>
      <w:r w:rsidRPr="003F588A" w:rsidDel="00CF539A">
        <w:rPr>
          <w:rFonts w:ascii="Times New Roman" w:hAnsi="Times New Roman" w:cs="Times New Roman"/>
          <w:b/>
          <w:i w:val="0"/>
          <w:color w:val="000000" w:themeColor="text1"/>
          <w:sz w:val="20"/>
          <w:szCs w:val="20"/>
        </w:rPr>
        <w:fldChar w:fldCharType="separate"/>
      </w:r>
      <w:r w:rsidRPr="00126983" w:rsidDel="00CF539A">
        <w:rPr>
          <w:rFonts w:ascii="Times New Roman" w:hAnsi="Times New Roman" w:cs="Times New Roman"/>
          <w:b/>
          <w:bCs/>
          <w:i w:val="0"/>
          <w:iCs w:val="0"/>
          <w:color w:val="000000" w:themeColor="text1"/>
          <w:sz w:val="20"/>
          <w:szCs w:val="20"/>
        </w:rPr>
        <w:t>5</w:t>
      </w:r>
      <w:r w:rsidRPr="003F588A" w:rsidDel="00CF539A">
        <w:rPr>
          <w:rFonts w:ascii="Times New Roman" w:hAnsi="Times New Roman" w:cs="Times New Roman"/>
          <w:b/>
          <w:i w:val="0"/>
          <w:color w:val="000000" w:themeColor="text1"/>
          <w:sz w:val="20"/>
          <w:szCs w:val="20"/>
        </w:rPr>
        <w:fldChar w:fldCharType="end"/>
      </w:r>
      <w:r w:rsidRPr="00126983" w:rsidDel="00CF539A">
        <w:rPr>
          <w:rFonts w:ascii="Times New Roman" w:hAnsi="Times New Roman" w:cs="Times New Roman"/>
          <w:b/>
          <w:bCs/>
          <w:i w:val="0"/>
          <w:iCs w:val="0"/>
          <w:color w:val="000000" w:themeColor="text1"/>
          <w:sz w:val="20"/>
          <w:szCs w:val="20"/>
        </w:rPr>
        <w:t xml:space="preserve">: </w:t>
      </w:r>
      <w:r w:rsidR="0038534A" w:rsidDel="00CF539A">
        <w:rPr>
          <w:rFonts w:ascii="Times New Roman" w:hAnsi="Times New Roman" w:cs="Times New Roman"/>
          <w:b/>
          <w:bCs/>
          <w:i w:val="0"/>
          <w:iCs w:val="0"/>
          <w:color w:val="000000" w:themeColor="text1"/>
          <w:sz w:val="20"/>
          <w:szCs w:val="20"/>
        </w:rPr>
        <w:t>RAN3 to study</w:t>
      </w:r>
      <w:r w:rsidR="0038534A" w:rsidRPr="00126983" w:rsidDel="00CF539A">
        <w:rPr>
          <w:rFonts w:ascii="Times New Roman" w:hAnsi="Times New Roman" w:cs="Times New Roman"/>
          <w:b/>
          <w:bCs/>
          <w:i w:val="0"/>
          <w:iCs w:val="0"/>
          <w:color w:val="000000" w:themeColor="text1"/>
          <w:sz w:val="20"/>
          <w:szCs w:val="20"/>
        </w:rPr>
        <w:t xml:space="preserve"> </w:t>
      </w:r>
      <w:r w:rsidR="002177E4" w:rsidRPr="002177E4">
        <w:rPr>
          <w:rFonts w:ascii="Times New Roman" w:hAnsi="Times New Roman" w:cs="Times New Roman"/>
          <w:b/>
          <w:bCs/>
          <w:i w:val="0"/>
          <w:iCs w:val="0"/>
          <w:color w:val="000000" w:themeColor="text1"/>
          <w:sz w:val="20"/>
          <w:szCs w:val="20"/>
        </w:rPr>
        <w:t xml:space="preserve">the </w:t>
      </w:r>
      <w:r w:rsidRPr="00126983" w:rsidDel="00CF539A">
        <w:rPr>
          <w:rFonts w:ascii="Times New Roman" w:hAnsi="Times New Roman" w:cs="Times New Roman"/>
          <w:b/>
          <w:bCs/>
          <w:i w:val="0"/>
          <w:iCs w:val="0"/>
          <w:color w:val="000000" w:themeColor="text1"/>
          <w:sz w:val="20"/>
          <w:szCs w:val="20"/>
        </w:rPr>
        <w:t xml:space="preserve">RAN </w:t>
      </w:r>
      <w:r w:rsidR="0038534A" w:rsidDel="00CF539A">
        <w:rPr>
          <w:rFonts w:ascii="Times New Roman" w:hAnsi="Times New Roman" w:cs="Times New Roman"/>
          <w:b/>
          <w:bCs/>
          <w:i w:val="0"/>
          <w:iCs w:val="0"/>
          <w:color w:val="000000" w:themeColor="text1"/>
          <w:sz w:val="20"/>
          <w:szCs w:val="20"/>
        </w:rPr>
        <w:t xml:space="preserve">internal </w:t>
      </w:r>
      <w:r w:rsidR="002177E4" w:rsidRPr="002177E4">
        <w:rPr>
          <w:rFonts w:ascii="Times New Roman" w:hAnsi="Times New Roman" w:cs="Times New Roman"/>
          <w:b/>
          <w:bCs/>
          <w:i w:val="0"/>
          <w:iCs w:val="0"/>
          <w:color w:val="000000" w:themeColor="text1"/>
          <w:sz w:val="20"/>
          <w:szCs w:val="20"/>
        </w:rPr>
        <w:t xml:space="preserve">interfaces </w:t>
      </w:r>
      <w:r w:rsidR="00CF539A">
        <w:rPr>
          <w:rFonts w:ascii="Times New Roman" w:hAnsi="Times New Roman" w:cs="Times New Roman"/>
          <w:b/>
          <w:bCs/>
          <w:i w:val="0"/>
          <w:iCs w:val="0"/>
          <w:color w:val="000000" w:themeColor="text1"/>
          <w:sz w:val="20"/>
          <w:szCs w:val="20"/>
        </w:rPr>
        <w:t xml:space="preserve">after </w:t>
      </w:r>
      <w:r w:rsidR="007A740A">
        <w:rPr>
          <w:rFonts w:ascii="Times New Roman" w:hAnsi="Times New Roman" w:cs="Times New Roman"/>
          <w:b/>
          <w:bCs/>
          <w:i w:val="0"/>
          <w:iCs w:val="0"/>
          <w:color w:val="000000" w:themeColor="text1"/>
          <w:sz w:val="20"/>
          <w:szCs w:val="20"/>
        </w:rPr>
        <w:t xml:space="preserve">convergence has been achieved on the 6G RAN </w:t>
      </w:r>
      <w:r w:rsidR="00D74CF2">
        <w:rPr>
          <w:rFonts w:ascii="Times New Roman" w:hAnsi="Times New Roman" w:cs="Times New Roman"/>
          <w:b/>
          <w:bCs/>
          <w:i w:val="0"/>
          <w:iCs w:val="0"/>
          <w:color w:val="000000" w:themeColor="text1"/>
          <w:sz w:val="20"/>
          <w:szCs w:val="20"/>
        </w:rPr>
        <w:t>architecture</w:t>
      </w:r>
      <w:r w:rsidR="007A740A">
        <w:rPr>
          <w:rFonts w:ascii="Times New Roman" w:hAnsi="Times New Roman" w:cs="Times New Roman"/>
          <w:b/>
          <w:bCs/>
          <w:i w:val="0"/>
          <w:iCs w:val="0"/>
          <w:color w:val="000000" w:themeColor="text1"/>
          <w:sz w:val="20"/>
          <w:szCs w:val="20"/>
        </w:rPr>
        <w:t xml:space="preserve"> and 6G RAN functional split.</w:t>
      </w:r>
      <w:bookmarkEnd w:id="19"/>
      <w:r w:rsidR="002177E4" w:rsidRPr="002177E4">
        <w:rPr>
          <w:rFonts w:ascii="Times New Roman" w:hAnsi="Times New Roman" w:cs="Times New Roman"/>
          <w:b/>
          <w:bCs/>
          <w:i w:val="0"/>
          <w:iCs w:val="0"/>
          <w:color w:val="000000" w:themeColor="text1"/>
          <w:sz w:val="20"/>
          <w:szCs w:val="20"/>
        </w:rPr>
        <w:t xml:space="preserve">  </w:t>
      </w:r>
    </w:p>
    <w:p w14:paraId="2D9B6836" w14:textId="7EC58EB8" w:rsidR="00DF0471" w:rsidRPr="002342F4" w:rsidRDefault="00FD3E94" w:rsidP="00DF0471">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Pr>
          <w:rFonts w:ascii="Arial" w:eastAsia="Times New Roman" w:hAnsi="Arial" w:cs="Times New Roman"/>
          <w:kern w:val="0"/>
          <w:sz w:val="36"/>
          <w:szCs w:val="20"/>
          <w:lang w:val="en-GB"/>
          <w14:ligatures w14:val="none"/>
        </w:rPr>
        <w:t xml:space="preserve">3 </w:t>
      </w:r>
      <w:r w:rsidR="009C5044">
        <w:rPr>
          <w:rFonts w:ascii="Arial" w:eastAsia="Times New Roman" w:hAnsi="Arial" w:cs="Times New Roman"/>
          <w:kern w:val="0"/>
          <w:sz w:val="36"/>
          <w:szCs w:val="20"/>
          <w:lang w:val="en-GB"/>
          <w14:ligatures w14:val="none"/>
        </w:rPr>
        <w:t>Conclusion</w:t>
      </w:r>
      <w:r w:rsidR="009C5044" w:rsidRPr="002342F4">
        <w:rPr>
          <w:rFonts w:ascii="Arial" w:eastAsia="Times New Roman" w:hAnsi="Arial" w:cs="Times New Roman"/>
          <w:kern w:val="0"/>
          <w:sz w:val="36"/>
          <w:szCs w:val="20"/>
          <w:lang w:val="en-GB"/>
          <w14:ligatures w14:val="none"/>
        </w:rPr>
        <w:t xml:space="preserve"> </w:t>
      </w:r>
    </w:p>
    <w:p w14:paraId="3DF9A65A" w14:textId="77777777" w:rsidR="00DF0471" w:rsidRDefault="00DF0471" w:rsidP="00DF047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342F4">
        <w:rPr>
          <w:rFonts w:ascii="Times New Roman" w:eastAsia="Times New Roman" w:hAnsi="Times New Roman" w:cs="Times New Roman"/>
          <w:kern w:val="0"/>
          <w:sz w:val="20"/>
          <w:szCs w:val="20"/>
          <w:lang w:val="en-GB"/>
          <w14:ligatures w14:val="none"/>
        </w:rPr>
        <w:t>Below are the observations and proposals discussed in this document.</w:t>
      </w:r>
    </w:p>
    <w:p w14:paraId="0CF06953" w14:textId="77777777" w:rsidR="00BF640E" w:rsidRPr="00F50413" w:rsidRDefault="00BF640E" w:rsidP="00BF640E">
      <w:pPr>
        <w:pStyle w:val="Caption"/>
        <w:rPr>
          <w:rFonts w:ascii="Times New Roman" w:hAnsi="Times New Roman" w:cs="Times New Roman"/>
          <w:b/>
          <w:bCs/>
          <w:i w:val="0"/>
          <w:iCs w:val="0"/>
          <w:color w:val="000000" w:themeColor="text1"/>
          <w:sz w:val="20"/>
          <w:szCs w:val="20"/>
        </w:rPr>
      </w:pPr>
      <w:r w:rsidRPr="00F50413">
        <w:rPr>
          <w:rFonts w:ascii="Times New Roman" w:hAnsi="Times New Roman" w:cs="Times New Roman"/>
          <w:b/>
          <w:bCs/>
          <w:i w:val="0"/>
          <w:iCs w:val="0"/>
          <w:color w:val="000000" w:themeColor="text1"/>
          <w:sz w:val="20"/>
          <w:szCs w:val="20"/>
        </w:rPr>
        <w:t xml:space="preserve">Observation </w:t>
      </w:r>
      <w:r w:rsidRPr="00F50413">
        <w:rPr>
          <w:rFonts w:ascii="Times New Roman" w:hAnsi="Times New Roman" w:cs="Times New Roman"/>
          <w:b/>
          <w:bCs/>
          <w:i w:val="0"/>
          <w:iCs w:val="0"/>
          <w:color w:val="000000" w:themeColor="text1"/>
          <w:sz w:val="20"/>
          <w:szCs w:val="20"/>
        </w:rPr>
        <w:fldChar w:fldCharType="begin"/>
      </w:r>
      <w:r w:rsidRPr="00F50413">
        <w:rPr>
          <w:rFonts w:ascii="Times New Roman" w:hAnsi="Times New Roman" w:cs="Times New Roman"/>
          <w:b/>
          <w:bCs/>
          <w:i w:val="0"/>
          <w:iCs w:val="0"/>
          <w:color w:val="000000" w:themeColor="text1"/>
          <w:sz w:val="20"/>
          <w:szCs w:val="20"/>
        </w:rPr>
        <w:instrText xml:space="preserve"> SEQ Observation \* ARABIC </w:instrText>
      </w:r>
      <w:r w:rsidRPr="00F50413">
        <w:rPr>
          <w:rFonts w:ascii="Times New Roman" w:hAnsi="Times New Roman" w:cs="Times New Roman"/>
          <w:b/>
          <w:bCs/>
          <w:i w:val="0"/>
          <w:iCs w:val="0"/>
          <w:color w:val="000000" w:themeColor="text1"/>
          <w:sz w:val="20"/>
          <w:szCs w:val="20"/>
        </w:rPr>
        <w:fldChar w:fldCharType="separate"/>
      </w:r>
      <w:r>
        <w:rPr>
          <w:rFonts w:ascii="Times New Roman" w:hAnsi="Times New Roman" w:cs="Times New Roman"/>
          <w:b/>
          <w:bCs/>
          <w:i w:val="0"/>
          <w:iCs w:val="0"/>
          <w:noProof/>
          <w:color w:val="000000" w:themeColor="text1"/>
          <w:sz w:val="20"/>
          <w:szCs w:val="20"/>
        </w:rPr>
        <w:t>1</w:t>
      </w:r>
      <w:r w:rsidRPr="00F50413">
        <w:rPr>
          <w:rFonts w:ascii="Times New Roman" w:hAnsi="Times New Roman" w:cs="Times New Roman"/>
          <w:b/>
          <w:bCs/>
          <w:i w:val="0"/>
          <w:iCs w:val="0"/>
          <w:color w:val="000000" w:themeColor="text1"/>
          <w:sz w:val="20"/>
          <w:szCs w:val="20"/>
        </w:rPr>
        <w:fldChar w:fldCharType="end"/>
      </w:r>
      <w:r w:rsidRPr="00F50413">
        <w:rPr>
          <w:rFonts w:ascii="Times New Roman" w:hAnsi="Times New Roman" w:cs="Times New Roman"/>
          <w:b/>
          <w:bCs/>
          <w:i w:val="0"/>
          <w:iCs w:val="0"/>
          <w:color w:val="000000" w:themeColor="text1"/>
          <w:sz w:val="20"/>
          <w:szCs w:val="20"/>
        </w:rPr>
        <w:t>: RAN internal functional split in 5G enables disaggregated and flexible RAN deployments</w:t>
      </w:r>
      <w:r>
        <w:rPr>
          <w:rFonts w:ascii="Times New Roman" w:hAnsi="Times New Roman" w:cs="Times New Roman"/>
          <w:b/>
          <w:bCs/>
          <w:i w:val="0"/>
          <w:iCs w:val="0"/>
          <w:color w:val="000000" w:themeColor="text1"/>
          <w:sz w:val="20"/>
          <w:szCs w:val="20"/>
        </w:rPr>
        <w:t xml:space="preserve">. </w:t>
      </w:r>
    </w:p>
    <w:p w14:paraId="7E0550CB" w14:textId="77777777" w:rsidR="00BF640E" w:rsidRDefault="00BF640E" w:rsidP="00BF640E">
      <w:pPr>
        <w:pStyle w:val="Caption"/>
        <w:rPr>
          <w:rFonts w:ascii="Times New Roman" w:hAnsi="Times New Roman" w:cs="Times New Roman"/>
          <w:b/>
          <w:bCs/>
          <w:i w:val="0"/>
          <w:iCs w:val="0"/>
          <w:color w:val="000000" w:themeColor="text1"/>
          <w:sz w:val="20"/>
          <w:szCs w:val="20"/>
        </w:rPr>
      </w:pPr>
      <w:r w:rsidRPr="00F50413">
        <w:rPr>
          <w:rFonts w:ascii="Times New Roman" w:hAnsi="Times New Roman" w:cs="Times New Roman"/>
          <w:b/>
          <w:bCs/>
          <w:i w:val="0"/>
          <w:iCs w:val="0"/>
          <w:color w:val="000000" w:themeColor="text1"/>
          <w:sz w:val="20"/>
          <w:szCs w:val="20"/>
        </w:rPr>
        <w:lastRenderedPageBreak/>
        <w:t xml:space="preserve">Observation </w:t>
      </w:r>
      <w:r w:rsidRPr="00F50413">
        <w:rPr>
          <w:rFonts w:ascii="Times New Roman" w:hAnsi="Times New Roman" w:cs="Times New Roman"/>
          <w:b/>
          <w:bCs/>
          <w:i w:val="0"/>
          <w:iCs w:val="0"/>
          <w:color w:val="000000" w:themeColor="text1"/>
          <w:sz w:val="20"/>
          <w:szCs w:val="20"/>
        </w:rPr>
        <w:fldChar w:fldCharType="begin"/>
      </w:r>
      <w:r w:rsidRPr="00F50413">
        <w:rPr>
          <w:rFonts w:ascii="Times New Roman" w:hAnsi="Times New Roman" w:cs="Times New Roman"/>
          <w:b/>
          <w:bCs/>
          <w:i w:val="0"/>
          <w:iCs w:val="0"/>
          <w:color w:val="000000" w:themeColor="text1"/>
          <w:sz w:val="20"/>
          <w:szCs w:val="20"/>
        </w:rPr>
        <w:instrText xml:space="preserve"> SEQ Observation \* ARABIC </w:instrText>
      </w:r>
      <w:r w:rsidRPr="00F50413">
        <w:rPr>
          <w:rFonts w:ascii="Times New Roman" w:hAnsi="Times New Roman" w:cs="Times New Roman"/>
          <w:b/>
          <w:bCs/>
          <w:i w:val="0"/>
          <w:iCs w:val="0"/>
          <w:color w:val="000000" w:themeColor="text1"/>
          <w:sz w:val="20"/>
          <w:szCs w:val="20"/>
        </w:rPr>
        <w:fldChar w:fldCharType="separate"/>
      </w:r>
      <w:r>
        <w:rPr>
          <w:rFonts w:ascii="Times New Roman" w:hAnsi="Times New Roman" w:cs="Times New Roman"/>
          <w:b/>
          <w:bCs/>
          <w:i w:val="0"/>
          <w:iCs w:val="0"/>
          <w:noProof/>
          <w:color w:val="000000" w:themeColor="text1"/>
          <w:sz w:val="20"/>
          <w:szCs w:val="20"/>
        </w:rPr>
        <w:t>2</w:t>
      </w:r>
      <w:r w:rsidRPr="00F50413">
        <w:rPr>
          <w:rFonts w:ascii="Times New Roman" w:hAnsi="Times New Roman" w:cs="Times New Roman"/>
          <w:b/>
          <w:bCs/>
          <w:i w:val="0"/>
          <w:iCs w:val="0"/>
          <w:color w:val="000000" w:themeColor="text1"/>
          <w:sz w:val="20"/>
          <w:szCs w:val="20"/>
        </w:rPr>
        <w:fldChar w:fldCharType="end"/>
      </w:r>
      <w:r w:rsidRPr="00F50413">
        <w:rPr>
          <w:rFonts w:ascii="Times New Roman" w:hAnsi="Times New Roman" w:cs="Times New Roman"/>
          <w:b/>
          <w:bCs/>
          <w:i w:val="0"/>
          <w:iCs w:val="0"/>
          <w:color w:val="000000" w:themeColor="text1"/>
          <w:sz w:val="20"/>
          <w:szCs w:val="20"/>
        </w:rPr>
        <w:t>: RAN internal functional split allows for both integra</w:t>
      </w:r>
      <w:r>
        <w:rPr>
          <w:rFonts w:ascii="Times New Roman" w:hAnsi="Times New Roman" w:cs="Times New Roman"/>
          <w:b/>
          <w:bCs/>
          <w:i w:val="0"/>
          <w:iCs w:val="0"/>
          <w:color w:val="000000" w:themeColor="text1"/>
          <w:sz w:val="20"/>
          <w:szCs w:val="20"/>
        </w:rPr>
        <w:t xml:space="preserve">ted </w:t>
      </w:r>
      <w:proofErr w:type="spellStart"/>
      <w:r>
        <w:rPr>
          <w:rFonts w:ascii="Times New Roman" w:hAnsi="Times New Roman" w:cs="Times New Roman"/>
          <w:b/>
          <w:bCs/>
          <w:i w:val="0"/>
          <w:iCs w:val="0"/>
          <w:color w:val="000000" w:themeColor="text1"/>
          <w:sz w:val="20"/>
          <w:szCs w:val="20"/>
        </w:rPr>
        <w:t>gNB</w:t>
      </w:r>
      <w:proofErr w:type="spellEnd"/>
      <w:r w:rsidRPr="00F50413">
        <w:rPr>
          <w:rFonts w:ascii="Times New Roman" w:hAnsi="Times New Roman" w:cs="Times New Roman"/>
          <w:b/>
          <w:bCs/>
          <w:i w:val="0"/>
          <w:iCs w:val="0"/>
          <w:color w:val="000000" w:themeColor="text1"/>
          <w:sz w:val="20"/>
          <w:szCs w:val="20"/>
        </w:rPr>
        <w:t xml:space="preserve"> implementations (e.g., merged CU/DU) </w:t>
      </w:r>
      <w:r>
        <w:rPr>
          <w:rFonts w:ascii="Times New Roman" w:hAnsi="Times New Roman" w:cs="Times New Roman"/>
          <w:b/>
          <w:bCs/>
          <w:i w:val="0"/>
          <w:iCs w:val="0"/>
          <w:color w:val="000000" w:themeColor="text1"/>
          <w:sz w:val="20"/>
          <w:szCs w:val="20"/>
        </w:rPr>
        <w:t>,</w:t>
      </w:r>
      <w:r w:rsidRPr="00F50413">
        <w:rPr>
          <w:rFonts w:ascii="Times New Roman" w:hAnsi="Times New Roman" w:cs="Times New Roman"/>
          <w:b/>
          <w:bCs/>
          <w:i w:val="0"/>
          <w:iCs w:val="0"/>
          <w:color w:val="000000" w:themeColor="text1"/>
          <w:sz w:val="20"/>
          <w:szCs w:val="20"/>
        </w:rPr>
        <w:t xml:space="preserve">and split </w:t>
      </w:r>
      <w:proofErr w:type="spellStart"/>
      <w:r>
        <w:rPr>
          <w:rFonts w:ascii="Times New Roman" w:hAnsi="Times New Roman" w:cs="Times New Roman"/>
          <w:b/>
          <w:bCs/>
          <w:i w:val="0"/>
          <w:iCs w:val="0"/>
          <w:color w:val="000000" w:themeColor="text1"/>
          <w:sz w:val="20"/>
          <w:szCs w:val="20"/>
        </w:rPr>
        <w:t>gNB</w:t>
      </w:r>
      <w:proofErr w:type="spellEnd"/>
      <w:r>
        <w:rPr>
          <w:rFonts w:ascii="Times New Roman" w:hAnsi="Times New Roman" w:cs="Times New Roman"/>
          <w:b/>
          <w:bCs/>
          <w:i w:val="0"/>
          <w:iCs w:val="0"/>
          <w:color w:val="000000" w:themeColor="text1"/>
          <w:sz w:val="20"/>
          <w:szCs w:val="20"/>
        </w:rPr>
        <w:t xml:space="preserve"> </w:t>
      </w:r>
      <w:r w:rsidRPr="00F50413">
        <w:rPr>
          <w:rFonts w:ascii="Times New Roman" w:hAnsi="Times New Roman" w:cs="Times New Roman"/>
          <w:b/>
          <w:bCs/>
          <w:i w:val="0"/>
          <w:iCs w:val="0"/>
          <w:color w:val="000000" w:themeColor="text1"/>
          <w:sz w:val="20"/>
          <w:szCs w:val="20"/>
        </w:rPr>
        <w:t>implementations (e.g., separate CU/DU across different vendors)</w:t>
      </w:r>
      <w:r>
        <w:rPr>
          <w:rFonts w:ascii="Times New Roman" w:hAnsi="Times New Roman" w:cs="Times New Roman"/>
          <w:b/>
          <w:bCs/>
          <w:i w:val="0"/>
          <w:iCs w:val="0"/>
          <w:color w:val="000000" w:themeColor="text1"/>
          <w:sz w:val="20"/>
          <w:szCs w:val="20"/>
        </w:rPr>
        <w:t xml:space="preserve"> and allowed operators to use shared or distributed pooling of hardware resources for CU/DU deployments.</w:t>
      </w:r>
    </w:p>
    <w:p w14:paraId="3D3974B8" w14:textId="77777777" w:rsidR="00BF640E" w:rsidRPr="00F50413" w:rsidRDefault="00BF640E" w:rsidP="00BF640E">
      <w:pPr>
        <w:pStyle w:val="Caption"/>
        <w:rPr>
          <w:rFonts w:ascii="Times New Roman" w:hAnsi="Times New Roman" w:cs="Times New Roman"/>
          <w:b/>
          <w:bCs/>
          <w:i w:val="0"/>
          <w:iCs w:val="0"/>
          <w:color w:val="000000" w:themeColor="text1"/>
          <w:sz w:val="20"/>
          <w:szCs w:val="20"/>
        </w:rPr>
      </w:pPr>
      <w:r w:rsidRPr="00F50413">
        <w:rPr>
          <w:rFonts w:ascii="Times New Roman" w:hAnsi="Times New Roman" w:cs="Times New Roman"/>
          <w:b/>
          <w:bCs/>
          <w:i w:val="0"/>
          <w:iCs w:val="0"/>
          <w:color w:val="000000" w:themeColor="text1"/>
          <w:sz w:val="20"/>
          <w:szCs w:val="20"/>
        </w:rPr>
        <w:t xml:space="preserve">Observation </w:t>
      </w:r>
      <w:r w:rsidRPr="00F50413">
        <w:rPr>
          <w:rFonts w:ascii="Times New Roman" w:hAnsi="Times New Roman" w:cs="Times New Roman"/>
          <w:b/>
          <w:bCs/>
          <w:i w:val="0"/>
          <w:iCs w:val="0"/>
          <w:color w:val="000000" w:themeColor="text1"/>
          <w:sz w:val="20"/>
          <w:szCs w:val="20"/>
        </w:rPr>
        <w:fldChar w:fldCharType="begin"/>
      </w:r>
      <w:r w:rsidRPr="00F50413">
        <w:rPr>
          <w:rFonts w:ascii="Times New Roman" w:hAnsi="Times New Roman" w:cs="Times New Roman"/>
          <w:b/>
          <w:bCs/>
          <w:i w:val="0"/>
          <w:iCs w:val="0"/>
          <w:color w:val="000000" w:themeColor="text1"/>
          <w:sz w:val="20"/>
          <w:szCs w:val="20"/>
        </w:rPr>
        <w:instrText xml:space="preserve"> SEQ Observation \* ARABIC </w:instrText>
      </w:r>
      <w:r w:rsidRPr="00F50413">
        <w:rPr>
          <w:rFonts w:ascii="Times New Roman" w:hAnsi="Times New Roman" w:cs="Times New Roman"/>
          <w:b/>
          <w:bCs/>
          <w:i w:val="0"/>
          <w:iCs w:val="0"/>
          <w:color w:val="000000" w:themeColor="text1"/>
          <w:sz w:val="20"/>
          <w:szCs w:val="20"/>
        </w:rPr>
        <w:fldChar w:fldCharType="separate"/>
      </w:r>
      <w:r>
        <w:rPr>
          <w:rFonts w:ascii="Times New Roman" w:hAnsi="Times New Roman" w:cs="Times New Roman"/>
          <w:b/>
          <w:bCs/>
          <w:i w:val="0"/>
          <w:iCs w:val="0"/>
          <w:noProof/>
          <w:color w:val="000000" w:themeColor="text1"/>
          <w:sz w:val="20"/>
          <w:szCs w:val="20"/>
        </w:rPr>
        <w:t>3</w:t>
      </w:r>
      <w:r w:rsidRPr="00F50413">
        <w:rPr>
          <w:rFonts w:ascii="Times New Roman" w:hAnsi="Times New Roman" w:cs="Times New Roman"/>
          <w:b/>
          <w:bCs/>
          <w:i w:val="0"/>
          <w:iCs w:val="0"/>
          <w:color w:val="000000" w:themeColor="text1"/>
          <w:sz w:val="20"/>
          <w:szCs w:val="20"/>
        </w:rPr>
        <w:fldChar w:fldCharType="end"/>
      </w:r>
      <w:r w:rsidRPr="00F50413">
        <w:rPr>
          <w:rFonts w:ascii="Times New Roman" w:hAnsi="Times New Roman" w:cs="Times New Roman"/>
          <w:b/>
          <w:bCs/>
          <w:i w:val="0"/>
          <w:iCs w:val="0"/>
          <w:color w:val="000000" w:themeColor="text1"/>
          <w:sz w:val="20"/>
          <w:szCs w:val="20"/>
        </w:rPr>
        <w:t xml:space="preserve">: Commercial </w:t>
      </w:r>
      <w:proofErr w:type="spellStart"/>
      <w:r>
        <w:rPr>
          <w:rFonts w:ascii="Times New Roman" w:hAnsi="Times New Roman" w:cs="Times New Roman"/>
          <w:b/>
          <w:bCs/>
          <w:i w:val="0"/>
          <w:iCs w:val="0"/>
          <w:color w:val="000000" w:themeColor="text1"/>
          <w:sz w:val="20"/>
          <w:szCs w:val="20"/>
        </w:rPr>
        <w:t>gNB</w:t>
      </w:r>
      <w:proofErr w:type="spellEnd"/>
      <w:r w:rsidRPr="00F50413">
        <w:rPr>
          <w:rFonts w:ascii="Times New Roman" w:hAnsi="Times New Roman" w:cs="Times New Roman"/>
          <w:b/>
          <w:bCs/>
          <w:i w:val="0"/>
          <w:iCs w:val="0"/>
          <w:color w:val="000000" w:themeColor="text1"/>
          <w:sz w:val="20"/>
          <w:szCs w:val="20"/>
        </w:rPr>
        <w:t xml:space="preserve"> deployments today include both single vendor and multi-vendor disaggregated CU-DU split as well as integra</w:t>
      </w:r>
      <w:r>
        <w:rPr>
          <w:rFonts w:ascii="Times New Roman" w:hAnsi="Times New Roman" w:cs="Times New Roman"/>
          <w:b/>
          <w:bCs/>
          <w:i w:val="0"/>
          <w:iCs w:val="0"/>
          <w:color w:val="000000" w:themeColor="text1"/>
          <w:sz w:val="20"/>
          <w:szCs w:val="20"/>
        </w:rPr>
        <w:t xml:space="preserve">ted </w:t>
      </w:r>
      <w:proofErr w:type="spellStart"/>
      <w:r>
        <w:rPr>
          <w:rFonts w:ascii="Times New Roman" w:hAnsi="Times New Roman" w:cs="Times New Roman"/>
          <w:b/>
          <w:bCs/>
          <w:i w:val="0"/>
          <w:iCs w:val="0"/>
          <w:color w:val="000000" w:themeColor="text1"/>
          <w:sz w:val="20"/>
          <w:szCs w:val="20"/>
        </w:rPr>
        <w:t>gNB</w:t>
      </w:r>
      <w:proofErr w:type="spellEnd"/>
      <w:r w:rsidRPr="00F50413">
        <w:rPr>
          <w:rFonts w:ascii="Times New Roman" w:hAnsi="Times New Roman" w:cs="Times New Roman"/>
          <w:b/>
          <w:bCs/>
          <w:i w:val="0"/>
          <w:iCs w:val="0"/>
          <w:color w:val="000000" w:themeColor="text1"/>
          <w:sz w:val="20"/>
          <w:szCs w:val="20"/>
        </w:rPr>
        <w:t xml:space="preserve"> implementations</w:t>
      </w:r>
      <w:r>
        <w:rPr>
          <w:rFonts w:ascii="Times New Roman" w:hAnsi="Times New Roman" w:cs="Times New Roman"/>
          <w:b/>
          <w:bCs/>
          <w:i w:val="0"/>
          <w:iCs w:val="0"/>
          <w:color w:val="000000" w:themeColor="text1"/>
          <w:sz w:val="20"/>
          <w:szCs w:val="20"/>
        </w:rPr>
        <w:t>.</w:t>
      </w:r>
    </w:p>
    <w:p w14:paraId="18026BF5" w14:textId="10392E08" w:rsidR="00BF640E" w:rsidRPr="00BF640E" w:rsidRDefault="00BF640E" w:rsidP="00BF640E">
      <w:pPr>
        <w:pStyle w:val="Caption"/>
        <w:rPr>
          <w:rFonts w:ascii="Times New Roman" w:hAnsi="Times New Roman" w:cs="Times New Roman"/>
          <w:b/>
          <w:bCs/>
          <w:i w:val="0"/>
          <w:iCs w:val="0"/>
          <w:color w:val="000000" w:themeColor="text1"/>
          <w:sz w:val="20"/>
          <w:szCs w:val="20"/>
        </w:rPr>
      </w:pPr>
      <w:r w:rsidRPr="0041713E">
        <w:rPr>
          <w:rFonts w:ascii="Times New Roman" w:hAnsi="Times New Roman" w:cs="Times New Roman"/>
          <w:b/>
          <w:bCs/>
          <w:i w:val="0"/>
          <w:iCs w:val="0"/>
          <w:color w:val="000000" w:themeColor="text1"/>
          <w:sz w:val="20"/>
          <w:szCs w:val="20"/>
        </w:rPr>
        <w:t xml:space="preserve">Proposal </w:t>
      </w:r>
      <w:r w:rsidRPr="0041713E">
        <w:rPr>
          <w:rFonts w:ascii="Times New Roman" w:hAnsi="Times New Roman" w:cs="Times New Roman"/>
          <w:b/>
          <w:bCs/>
          <w:i w:val="0"/>
          <w:iCs w:val="0"/>
          <w:color w:val="000000" w:themeColor="text1"/>
          <w:sz w:val="20"/>
          <w:szCs w:val="20"/>
        </w:rPr>
        <w:fldChar w:fldCharType="begin"/>
      </w:r>
      <w:r w:rsidRPr="0041713E">
        <w:rPr>
          <w:rFonts w:ascii="Times New Roman" w:hAnsi="Times New Roman" w:cs="Times New Roman"/>
          <w:b/>
          <w:bCs/>
          <w:i w:val="0"/>
          <w:iCs w:val="0"/>
          <w:color w:val="000000" w:themeColor="text1"/>
          <w:sz w:val="20"/>
          <w:szCs w:val="20"/>
        </w:rPr>
        <w:instrText xml:space="preserve"> SEQ Proposal \* ARABIC </w:instrText>
      </w:r>
      <w:r w:rsidRPr="0041713E">
        <w:rPr>
          <w:rFonts w:ascii="Times New Roman" w:hAnsi="Times New Roman" w:cs="Times New Roman"/>
          <w:b/>
          <w:bCs/>
          <w:i w:val="0"/>
          <w:iCs w:val="0"/>
          <w:color w:val="000000" w:themeColor="text1"/>
          <w:sz w:val="20"/>
          <w:szCs w:val="20"/>
        </w:rPr>
        <w:fldChar w:fldCharType="separate"/>
      </w:r>
      <w:r>
        <w:rPr>
          <w:rFonts w:ascii="Times New Roman" w:hAnsi="Times New Roman" w:cs="Times New Roman"/>
          <w:b/>
          <w:bCs/>
          <w:i w:val="0"/>
          <w:iCs w:val="0"/>
          <w:noProof/>
          <w:color w:val="000000" w:themeColor="text1"/>
          <w:sz w:val="20"/>
          <w:szCs w:val="20"/>
        </w:rPr>
        <w:t>1</w:t>
      </w:r>
      <w:r w:rsidRPr="0041713E">
        <w:rPr>
          <w:rFonts w:ascii="Times New Roman" w:hAnsi="Times New Roman" w:cs="Times New Roman"/>
          <w:b/>
          <w:bCs/>
          <w:i w:val="0"/>
          <w:iCs w:val="0"/>
          <w:color w:val="000000" w:themeColor="text1"/>
          <w:sz w:val="20"/>
          <w:szCs w:val="20"/>
        </w:rPr>
        <w:fldChar w:fldCharType="end"/>
      </w:r>
      <w:r w:rsidRPr="0041713E">
        <w:rPr>
          <w:rFonts w:ascii="Times New Roman" w:hAnsi="Times New Roman" w:cs="Times New Roman"/>
          <w:b/>
          <w:bCs/>
          <w:i w:val="0"/>
          <w:iCs w:val="0"/>
          <w:color w:val="000000" w:themeColor="text1"/>
          <w:sz w:val="20"/>
          <w:szCs w:val="20"/>
        </w:rPr>
        <w:t xml:space="preserve">: 6G RAN shall support </w:t>
      </w:r>
      <w:r>
        <w:rPr>
          <w:rFonts w:ascii="Times New Roman" w:hAnsi="Times New Roman" w:cs="Times New Roman"/>
          <w:b/>
          <w:bCs/>
          <w:i w:val="0"/>
          <w:iCs w:val="0"/>
          <w:color w:val="000000" w:themeColor="text1"/>
          <w:sz w:val="20"/>
          <w:szCs w:val="20"/>
        </w:rPr>
        <w:t xml:space="preserve">standardized </w:t>
      </w:r>
      <w:r w:rsidRPr="0041713E">
        <w:rPr>
          <w:rFonts w:ascii="Times New Roman" w:hAnsi="Times New Roman" w:cs="Times New Roman"/>
          <w:b/>
          <w:bCs/>
          <w:i w:val="0"/>
          <w:iCs w:val="0"/>
          <w:color w:val="000000" w:themeColor="text1"/>
          <w:sz w:val="20"/>
          <w:szCs w:val="20"/>
        </w:rPr>
        <w:t xml:space="preserve">CU-DU functional split as in 5G </w:t>
      </w:r>
      <w:r>
        <w:rPr>
          <w:rFonts w:ascii="Times New Roman" w:hAnsi="Times New Roman" w:cs="Times New Roman"/>
          <w:b/>
          <w:bCs/>
          <w:i w:val="0"/>
          <w:iCs w:val="0"/>
          <w:color w:val="000000" w:themeColor="text1"/>
          <w:sz w:val="20"/>
          <w:szCs w:val="20"/>
        </w:rPr>
        <w:t>to enable operators to deploy 6G RAN in the same manner as the 5G RAN.</w:t>
      </w:r>
    </w:p>
    <w:p w14:paraId="4B857067" w14:textId="77777777" w:rsidR="00BF640E" w:rsidRDefault="00BF640E" w:rsidP="00DF0471">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val="en-GB"/>
          <w14:ligatures w14:val="none"/>
        </w:rPr>
      </w:pPr>
    </w:p>
    <w:p w14:paraId="25CAA6B9" w14:textId="77777777" w:rsidR="00BF640E" w:rsidRPr="00284740" w:rsidRDefault="00BF640E" w:rsidP="00BF640E">
      <w:pPr>
        <w:pStyle w:val="Caption"/>
        <w:rPr>
          <w:rFonts w:ascii="Times New Roman" w:hAnsi="Times New Roman" w:cs="Times New Roman"/>
          <w:b/>
          <w:bCs/>
          <w:i w:val="0"/>
          <w:iCs w:val="0"/>
          <w:color w:val="000000" w:themeColor="text1"/>
          <w:sz w:val="20"/>
          <w:szCs w:val="20"/>
        </w:rPr>
      </w:pPr>
      <w:r w:rsidRPr="00284740">
        <w:rPr>
          <w:rFonts w:ascii="Times New Roman" w:hAnsi="Times New Roman" w:cs="Times New Roman"/>
          <w:b/>
          <w:bCs/>
          <w:i w:val="0"/>
          <w:iCs w:val="0"/>
          <w:color w:val="000000" w:themeColor="text1"/>
          <w:sz w:val="20"/>
          <w:szCs w:val="20"/>
        </w:rPr>
        <w:t xml:space="preserve">Observation </w:t>
      </w:r>
      <w:r w:rsidRPr="00284740">
        <w:rPr>
          <w:rFonts w:ascii="Times New Roman" w:hAnsi="Times New Roman" w:cs="Times New Roman"/>
          <w:b/>
          <w:bCs/>
          <w:i w:val="0"/>
          <w:iCs w:val="0"/>
          <w:color w:val="000000" w:themeColor="text1"/>
          <w:sz w:val="20"/>
          <w:szCs w:val="20"/>
        </w:rPr>
        <w:fldChar w:fldCharType="begin"/>
      </w:r>
      <w:r w:rsidRPr="00284740">
        <w:rPr>
          <w:rFonts w:ascii="Times New Roman" w:hAnsi="Times New Roman" w:cs="Times New Roman"/>
          <w:b/>
          <w:bCs/>
          <w:i w:val="0"/>
          <w:iCs w:val="0"/>
          <w:color w:val="000000" w:themeColor="text1"/>
          <w:sz w:val="20"/>
          <w:szCs w:val="20"/>
        </w:rPr>
        <w:instrText xml:space="preserve"> SEQ Observation \* ARABIC </w:instrText>
      </w:r>
      <w:r w:rsidRPr="00284740">
        <w:rPr>
          <w:rFonts w:ascii="Times New Roman" w:hAnsi="Times New Roman" w:cs="Times New Roman"/>
          <w:b/>
          <w:bCs/>
          <w:i w:val="0"/>
          <w:iCs w:val="0"/>
          <w:color w:val="000000" w:themeColor="text1"/>
          <w:sz w:val="20"/>
          <w:szCs w:val="20"/>
        </w:rPr>
        <w:fldChar w:fldCharType="separate"/>
      </w:r>
      <w:r>
        <w:rPr>
          <w:rFonts w:ascii="Times New Roman" w:hAnsi="Times New Roman" w:cs="Times New Roman"/>
          <w:b/>
          <w:bCs/>
          <w:i w:val="0"/>
          <w:iCs w:val="0"/>
          <w:noProof/>
          <w:color w:val="000000" w:themeColor="text1"/>
          <w:sz w:val="20"/>
          <w:szCs w:val="20"/>
        </w:rPr>
        <w:t>4</w:t>
      </w:r>
      <w:r w:rsidRPr="00284740">
        <w:rPr>
          <w:rFonts w:ascii="Times New Roman" w:hAnsi="Times New Roman" w:cs="Times New Roman"/>
          <w:b/>
          <w:bCs/>
          <w:i w:val="0"/>
          <w:iCs w:val="0"/>
          <w:color w:val="000000" w:themeColor="text1"/>
          <w:sz w:val="20"/>
          <w:szCs w:val="20"/>
        </w:rPr>
        <w:fldChar w:fldCharType="end"/>
      </w:r>
      <w:r w:rsidRPr="00284740">
        <w:rPr>
          <w:rFonts w:ascii="Times New Roman" w:hAnsi="Times New Roman" w:cs="Times New Roman"/>
          <w:b/>
          <w:bCs/>
          <w:i w:val="0"/>
          <w:iCs w:val="0"/>
          <w:color w:val="000000" w:themeColor="text1"/>
          <w:sz w:val="20"/>
          <w:szCs w:val="20"/>
        </w:rPr>
        <w:t xml:space="preserve">: The CU-UP (User plane) and CU-CP (Control plane) split </w:t>
      </w:r>
      <w:r>
        <w:rPr>
          <w:rFonts w:ascii="Times New Roman" w:hAnsi="Times New Roman" w:cs="Times New Roman"/>
          <w:b/>
          <w:bCs/>
          <w:i w:val="0"/>
          <w:iCs w:val="0"/>
          <w:color w:val="000000" w:themeColor="text1"/>
          <w:sz w:val="20"/>
          <w:szCs w:val="20"/>
        </w:rPr>
        <w:t xml:space="preserve">was </w:t>
      </w:r>
      <w:r w:rsidRPr="00284740">
        <w:rPr>
          <w:rFonts w:ascii="Times New Roman" w:hAnsi="Times New Roman" w:cs="Times New Roman"/>
          <w:b/>
          <w:bCs/>
          <w:i w:val="0"/>
          <w:iCs w:val="0"/>
          <w:color w:val="000000" w:themeColor="text1"/>
          <w:sz w:val="20"/>
          <w:szCs w:val="20"/>
        </w:rPr>
        <w:t xml:space="preserve">defined in 5G RAN to scale User plane and Control plane resources </w:t>
      </w:r>
      <w:r>
        <w:rPr>
          <w:rFonts w:ascii="Times New Roman" w:hAnsi="Times New Roman" w:cs="Times New Roman"/>
          <w:b/>
          <w:bCs/>
          <w:i w:val="0"/>
          <w:iCs w:val="0"/>
          <w:color w:val="000000" w:themeColor="text1"/>
          <w:sz w:val="20"/>
          <w:szCs w:val="20"/>
        </w:rPr>
        <w:t>independently and allowed CP and UP nodes to evolve independently.</w:t>
      </w:r>
    </w:p>
    <w:p w14:paraId="6A6ABE47" w14:textId="77777777" w:rsidR="00BF640E" w:rsidRDefault="00BF640E" w:rsidP="00BF640E">
      <w:pPr>
        <w:pStyle w:val="Caption"/>
        <w:rPr>
          <w:rFonts w:ascii="Times New Roman" w:hAnsi="Times New Roman" w:cs="Times New Roman"/>
          <w:b/>
          <w:bCs/>
          <w:i w:val="0"/>
          <w:iCs w:val="0"/>
          <w:color w:val="000000" w:themeColor="text1"/>
          <w:sz w:val="20"/>
          <w:szCs w:val="20"/>
        </w:rPr>
      </w:pPr>
      <w:r w:rsidRPr="000E6AA0">
        <w:rPr>
          <w:rFonts w:ascii="Times New Roman" w:hAnsi="Times New Roman" w:cs="Times New Roman"/>
          <w:b/>
          <w:bCs/>
          <w:i w:val="0"/>
          <w:iCs w:val="0"/>
          <w:color w:val="000000" w:themeColor="text1"/>
          <w:sz w:val="20"/>
          <w:szCs w:val="20"/>
        </w:rPr>
        <w:t xml:space="preserve">Observation </w:t>
      </w:r>
      <w:r w:rsidRPr="000E6AA0">
        <w:rPr>
          <w:rFonts w:ascii="Times New Roman" w:hAnsi="Times New Roman" w:cs="Times New Roman"/>
          <w:b/>
          <w:bCs/>
          <w:i w:val="0"/>
          <w:iCs w:val="0"/>
          <w:color w:val="000000" w:themeColor="text1"/>
          <w:sz w:val="20"/>
          <w:szCs w:val="20"/>
        </w:rPr>
        <w:fldChar w:fldCharType="begin"/>
      </w:r>
      <w:r w:rsidRPr="000E6AA0">
        <w:rPr>
          <w:rFonts w:ascii="Times New Roman" w:hAnsi="Times New Roman" w:cs="Times New Roman"/>
          <w:b/>
          <w:bCs/>
          <w:i w:val="0"/>
          <w:iCs w:val="0"/>
          <w:color w:val="000000" w:themeColor="text1"/>
          <w:sz w:val="20"/>
          <w:szCs w:val="20"/>
        </w:rPr>
        <w:instrText xml:space="preserve"> SEQ Observation \* ARABIC </w:instrText>
      </w:r>
      <w:r w:rsidRPr="000E6AA0">
        <w:rPr>
          <w:rFonts w:ascii="Times New Roman" w:hAnsi="Times New Roman" w:cs="Times New Roman"/>
          <w:b/>
          <w:bCs/>
          <w:i w:val="0"/>
          <w:iCs w:val="0"/>
          <w:color w:val="000000" w:themeColor="text1"/>
          <w:sz w:val="20"/>
          <w:szCs w:val="20"/>
        </w:rPr>
        <w:fldChar w:fldCharType="separate"/>
      </w:r>
      <w:r>
        <w:rPr>
          <w:rFonts w:ascii="Times New Roman" w:hAnsi="Times New Roman" w:cs="Times New Roman"/>
          <w:b/>
          <w:bCs/>
          <w:i w:val="0"/>
          <w:iCs w:val="0"/>
          <w:noProof/>
          <w:color w:val="000000" w:themeColor="text1"/>
          <w:sz w:val="20"/>
          <w:szCs w:val="20"/>
        </w:rPr>
        <w:t>5</w:t>
      </w:r>
      <w:r w:rsidRPr="000E6AA0">
        <w:rPr>
          <w:rFonts w:ascii="Times New Roman" w:hAnsi="Times New Roman" w:cs="Times New Roman"/>
          <w:b/>
          <w:bCs/>
          <w:i w:val="0"/>
          <w:iCs w:val="0"/>
          <w:color w:val="000000" w:themeColor="text1"/>
          <w:sz w:val="20"/>
          <w:szCs w:val="20"/>
        </w:rPr>
        <w:fldChar w:fldCharType="end"/>
      </w:r>
      <w:r w:rsidRPr="000E6AA0">
        <w:rPr>
          <w:rFonts w:ascii="Times New Roman" w:hAnsi="Times New Roman" w:cs="Times New Roman"/>
          <w:b/>
          <w:bCs/>
          <w:i w:val="0"/>
          <w:iCs w:val="0"/>
          <w:color w:val="000000" w:themeColor="text1"/>
          <w:sz w:val="20"/>
          <w:szCs w:val="20"/>
        </w:rPr>
        <w:t xml:space="preserve">: CU-UP and CU-CP split allows the operator to </w:t>
      </w:r>
      <w:r>
        <w:rPr>
          <w:rFonts w:ascii="Times New Roman" w:hAnsi="Times New Roman" w:cs="Times New Roman"/>
          <w:b/>
          <w:bCs/>
          <w:i w:val="0"/>
          <w:iCs w:val="0"/>
          <w:color w:val="000000" w:themeColor="text1"/>
          <w:sz w:val="20"/>
          <w:szCs w:val="20"/>
        </w:rPr>
        <w:t>deploy multiple CU-UPs based on use case, e.g.</w:t>
      </w:r>
      <w:r w:rsidRPr="000E6AA0">
        <w:rPr>
          <w:rFonts w:ascii="Times New Roman" w:hAnsi="Times New Roman" w:cs="Times New Roman"/>
          <w:b/>
          <w:bCs/>
          <w:i w:val="0"/>
          <w:iCs w:val="0"/>
          <w:color w:val="000000" w:themeColor="text1"/>
          <w:sz w:val="20"/>
          <w:szCs w:val="20"/>
        </w:rPr>
        <w:t xml:space="preserve">CU-UP closer to edge/tower for </w:t>
      </w:r>
      <w:r>
        <w:rPr>
          <w:rFonts w:ascii="Times New Roman" w:hAnsi="Times New Roman" w:cs="Times New Roman"/>
          <w:b/>
          <w:bCs/>
          <w:i w:val="0"/>
          <w:iCs w:val="0"/>
          <w:color w:val="000000" w:themeColor="text1"/>
          <w:sz w:val="20"/>
          <w:szCs w:val="20"/>
        </w:rPr>
        <w:t>U</w:t>
      </w:r>
      <w:r w:rsidRPr="000E6AA0">
        <w:rPr>
          <w:rFonts w:ascii="Times New Roman" w:hAnsi="Times New Roman" w:cs="Times New Roman"/>
          <w:b/>
          <w:bCs/>
          <w:i w:val="0"/>
          <w:iCs w:val="0"/>
          <w:color w:val="000000" w:themeColor="text1"/>
          <w:sz w:val="20"/>
          <w:szCs w:val="20"/>
        </w:rPr>
        <w:t xml:space="preserve">RLLC or centralized CU-UP for </w:t>
      </w:r>
      <w:proofErr w:type="spellStart"/>
      <w:r w:rsidRPr="000E6AA0">
        <w:rPr>
          <w:rFonts w:ascii="Times New Roman" w:hAnsi="Times New Roman" w:cs="Times New Roman"/>
          <w:b/>
          <w:bCs/>
          <w:i w:val="0"/>
          <w:iCs w:val="0"/>
          <w:color w:val="000000" w:themeColor="text1"/>
          <w:sz w:val="20"/>
          <w:szCs w:val="20"/>
        </w:rPr>
        <w:t>eMBB</w:t>
      </w:r>
      <w:proofErr w:type="spellEnd"/>
      <w:r>
        <w:rPr>
          <w:rFonts w:ascii="Times New Roman" w:hAnsi="Times New Roman" w:cs="Times New Roman"/>
          <w:b/>
          <w:bCs/>
          <w:i w:val="0"/>
          <w:iCs w:val="0"/>
          <w:color w:val="000000" w:themeColor="text1"/>
          <w:sz w:val="20"/>
          <w:szCs w:val="20"/>
        </w:rPr>
        <w:t>.</w:t>
      </w:r>
    </w:p>
    <w:p w14:paraId="1C12970A" w14:textId="77777777" w:rsidR="00BF640E" w:rsidRPr="0041713E" w:rsidRDefault="00BF640E" w:rsidP="00BF640E">
      <w:pPr>
        <w:pStyle w:val="Caption"/>
        <w:rPr>
          <w:rFonts w:ascii="Times New Roman" w:hAnsi="Times New Roman" w:cs="Times New Roman"/>
          <w:b/>
          <w:bCs/>
          <w:i w:val="0"/>
          <w:iCs w:val="0"/>
          <w:color w:val="000000" w:themeColor="text1"/>
          <w:sz w:val="20"/>
          <w:szCs w:val="20"/>
        </w:rPr>
      </w:pPr>
      <w:r w:rsidRPr="0081189C">
        <w:rPr>
          <w:rFonts w:ascii="Times New Roman" w:hAnsi="Times New Roman" w:cs="Times New Roman"/>
          <w:b/>
          <w:bCs/>
          <w:i w:val="0"/>
          <w:iCs w:val="0"/>
          <w:color w:val="000000" w:themeColor="text1"/>
          <w:sz w:val="20"/>
          <w:szCs w:val="20"/>
        </w:rPr>
        <w:t xml:space="preserve">Proposal </w:t>
      </w:r>
      <w:r w:rsidRPr="0081189C">
        <w:rPr>
          <w:rFonts w:ascii="Times New Roman" w:hAnsi="Times New Roman" w:cs="Times New Roman"/>
          <w:b/>
          <w:bCs/>
          <w:i w:val="0"/>
          <w:iCs w:val="0"/>
          <w:color w:val="000000" w:themeColor="text1"/>
          <w:sz w:val="20"/>
          <w:szCs w:val="20"/>
        </w:rPr>
        <w:fldChar w:fldCharType="begin"/>
      </w:r>
      <w:r w:rsidRPr="0081189C">
        <w:rPr>
          <w:rFonts w:ascii="Times New Roman" w:hAnsi="Times New Roman" w:cs="Times New Roman"/>
          <w:b/>
          <w:bCs/>
          <w:i w:val="0"/>
          <w:iCs w:val="0"/>
          <w:color w:val="000000" w:themeColor="text1"/>
          <w:sz w:val="20"/>
          <w:szCs w:val="20"/>
        </w:rPr>
        <w:instrText xml:space="preserve"> SEQ Proposal \* ARABIC </w:instrText>
      </w:r>
      <w:r w:rsidRPr="0081189C">
        <w:rPr>
          <w:rFonts w:ascii="Times New Roman" w:hAnsi="Times New Roman" w:cs="Times New Roman"/>
          <w:b/>
          <w:bCs/>
          <w:i w:val="0"/>
          <w:iCs w:val="0"/>
          <w:color w:val="000000" w:themeColor="text1"/>
          <w:sz w:val="20"/>
          <w:szCs w:val="20"/>
        </w:rPr>
        <w:fldChar w:fldCharType="separate"/>
      </w:r>
      <w:r>
        <w:rPr>
          <w:rFonts w:ascii="Times New Roman" w:hAnsi="Times New Roman" w:cs="Times New Roman"/>
          <w:b/>
          <w:bCs/>
          <w:i w:val="0"/>
          <w:iCs w:val="0"/>
          <w:noProof/>
          <w:color w:val="000000" w:themeColor="text1"/>
          <w:sz w:val="20"/>
          <w:szCs w:val="20"/>
        </w:rPr>
        <w:t>2</w:t>
      </w:r>
      <w:r w:rsidRPr="0081189C">
        <w:rPr>
          <w:rFonts w:ascii="Times New Roman" w:hAnsi="Times New Roman" w:cs="Times New Roman"/>
          <w:b/>
          <w:bCs/>
          <w:i w:val="0"/>
          <w:iCs w:val="0"/>
          <w:color w:val="000000" w:themeColor="text1"/>
          <w:sz w:val="20"/>
          <w:szCs w:val="20"/>
        </w:rPr>
        <w:fldChar w:fldCharType="end"/>
      </w:r>
      <w:r w:rsidRPr="0081189C">
        <w:rPr>
          <w:rFonts w:ascii="Times New Roman" w:hAnsi="Times New Roman" w:cs="Times New Roman"/>
          <w:b/>
          <w:bCs/>
          <w:i w:val="0"/>
          <w:iCs w:val="0"/>
          <w:color w:val="000000" w:themeColor="text1"/>
          <w:sz w:val="20"/>
          <w:szCs w:val="20"/>
        </w:rPr>
        <w:t>:</w:t>
      </w:r>
      <w:r w:rsidRPr="000E6AA0">
        <w:rPr>
          <w:rFonts w:ascii="Times New Roman" w:hAnsi="Times New Roman" w:cs="Times New Roman"/>
          <w:b/>
          <w:bCs/>
          <w:i w:val="0"/>
          <w:iCs w:val="0"/>
          <w:color w:val="000000" w:themeColor="text1"/>
          <w:sz w:val="20"/>
          <w:szCs w:val="20"/>
        </w:rPr>
        <w:t xml:space="preserve"> 6G RAN shall support </w:t>
      </w:r>
      <w:r>
        <w:rPr>
          <w:rFonts w:ascii="Times New Roman" w:hAnsi="Times New Roman" w:cs="Times New Roman"/>
          <w:b/>
          <w:bCs/>
          <w:i w:val="0"/>
          <w:iCs w:val="0"/>
          <w:color w:val="000000" w:themeColor="text1"/>
          <w:sz w:val="20"/>
          <w:szCs w:val="20"/>
        </w:rPr>
        <w:t xml:space="preserve">standardized </w:t>
      </w:r>
      <w:r w:rsidRPr="000E6AA0">
        <w:rPr>
          <w:rFonts w:ascii="Times New Roman" w:hAnsi="Times New Roman" w:cs="Times New Roman"/>
          <w:b/>
          <w:bCs/>
          <w:i w:val="0"/>
          <w:iCs w:val="0"/>
          <w:color w:val="000000" w:themeColor="text1"/>
          <w:sz w:val="20"/>
          <w:szCs w:val="20"/>
        </w:rPr>
        <w:t>CU-UP and CU-CP functional split as in 5G</w:t>
      </w:r>
      <w:r w:rsidRPr="00663E7E">
        <w:rPr>
          <w:rFonts w:ascii="Times New Roman" w:hAnsi="Times New Roman" w:cs="Times New Roman"/>
          <w:b/>
          <w:bCs/>
          <w:i w:val="0"/>
          <w:iCs w:val="0"/>
          <w:color w:val="000000" w:themeColor="text1"/>
          <w:sz w:val="20"/>
          <w:szCs w:val="20"/>
        </w:rPr>
        <w:t xml:space="preserve"> </w:t>
      </w:r>
      <w:r>
        <w:rPr>
          <w:rFonts w:ascii="Times New Roman" w:hAnsi="Times New Roman" w:cs="Times New Roman"/>
          <w:b/>
          <w:bCs/>
          <w:i w:val="0"/>
          <w:iCs w:val="0"/>
          <w:color w:val="000000" w:themeColor="text1"/>
          <w:sz w:val="20"/>
          <w:szCs w:val="20"/>
        </w:rPr>
        <w:t>so that operators can deploy 6G RAN in the same manner as the 5G RAN.</w:t>
      </w:r>
    </w:p>
    <w:p w14:paraId="461B8248" w14:textId="77777777" w:rsidR="00BF640E" w:rsidRDefault="00BF640E" w:rsidP="00DF0471">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val="en-GB"/>
          <w14:ligatures w14:val="none"/>
        </w:rPr>
      </w:pPr>
    </w:p>
    <w:p w14:paraId="640454F6" w14:textId="77777777" w:rsidR="00BF640E" w:rsidRDefault="00BF640E" w:rsidP="00BF640E">
      <w:pPr>
        <w:pStyle w:val="Caption"/>
        <w:rPr>
          <w:rFonts w:ascii="Times New Roman" w:hAnsi="Times New Roman" w:cs="Times New Roman"/>
          <w:b/>
          <w:bCs/>
          <w:i w:val="0"/>
          <w:iCs w:val="0"/>
          <w:color w:val="000000" w:themeColor="text1"/>
          <w:sz w:val="20"/>
          <w:szCs w:val="20"/>
        </w:rPr>
      </w:pPr>
      <w:r w:rsidRPr="006503FA">
        <w:rPr>
          <w:rFonts w:ascii="Times New Roman" w:hAnsi="Times New Roman" w:cs="Times New Roman"/>
          <w:b/>
          <w:bCs/>
          <w:i w:val="0"/>
          <w:iCs w:val="0"/>
          <w:color w:val="000000" w:themeColor="text1"/>
          <w:sz w:val="20"/>
          <w:szCs w:val="20"/>
        </w:rPr>
        <w:t xml:space="preserve">Proposal </w:t>
      </w:r>
      <w:r w:rsidRPr="006503FA">
        <w:rPr>
          <w:rFonts w:ascii="Times New Roman" w:hAnsi="Times New Roman" w:cs="Times New Roman"/>
          <w:b/>
          <w:bCs/>
          <w:i w:val="0"/>
          <w:iCs w:val="0"/>
          <w:color w:val="000000" w:themeColor="text1"/>
          <w:sz w:val="20"/>
          <w:szCs w:val="20"/>
        </w:rPr>
        <w:fldChar w:fldCharType="begin"/>
      </w:r>
      <w:r w:rsidRPr="006503FA">
        <w:rPr>
          <w:rFonts w:ascii="Times New Roman" w:hAnsi="Times New Roman" w:cs="Times New Roman"/>
          <w:b/>
          <w:bCs/>
          <w:i w:val="0"/>
          <w:iCs w:val="0"/>
          <w:color w:val="000000" w:themeColor="text1"/>
          <w:sz w:val="20"/>
          <w:szCs w:val="20"/>
        </w:rPr>
        <w:instrText xml:space="preserve"> SEQ Proposal \* ARABIC </w:instrText>
      </w:r>
      <w:r w:rsidRPr="006503FA">
        <w:rPr>
          <w:rFonts w:ascii="Times New Roman" w:hAnsi="Times New Roman" w:cs="Times New Roman"/>
          <w:b/>
          <w:bCs/>
          <w:i w:val="0"/>
          <w:iCs w:val="0"/>
          <w:color w:val="000000" w:themeColor="text1"/>
          <w:sz w:val="20"/>
          <w:szCs w:val="20"/>
        </w:rPr>
        <w:fldChar w:fldCharType="separate"/>
      </w:r>
      <w:r>
        <w:rPr>
          <w:rFonts w:ascii="Times New Roman" w:hAnsi="Times New Roman" w:cs="Times New Roman"/>
          <w:b/>
          <w:bCs/>
          <w:i w:val="0"/>
          <w:iCs w:val="0"/>
          <w:noProof/>
          <w:color w:val="000000" w:themeColor="text1"/>
          <w:sz w:val="20"/>
          <w:szCs w:val="20"/>
        </w:rPr>
        <w:t>3</w:t>
      </w:r>
      <w:r w:rsidRPr="006503FA">
        <w:rPr>
          <w:rFonts w:ascii="Times New Roman" w:hAnsi="Times New Roman" w:cs="Times New Roman"/>
          <w:b/>
          <w:bCs/>
          <w:i w:val="0"/>
          <w:iCs w:val="0"/>
          <w:color w:val="000000" w:themeColor="text1"/>
          <w:sz w:val="20"/>
          <w:szCs w:val="20"/>
        </w:rPr>
        <w:fldChar w:fldCharType="end"/>
      </w:r>
      <w:r w:rsidRPr="006503FA">
        <w:rPr>
          <w:rFonts w:ascii="Times New Roman" w:hAnsi="Times New Roman" w:cs="Times New Roman"/>
          <w:b/>
          <w:bCs/>
          <w:i w:val="0"/>
          <w:iCs w:val="0"/>
          <w:color w:val="000000" w:themeColor="text1"/>
          <w:sz w:val="20"/>
          <w:szCs w:val="20"/>
        </w:rPr>
        <w:t xml:space="preserve">: </w:t>
      </w:r>
      <w:r>
        <w:rPr>
          <w:rFonts w:ascii="Times New Roman" w:hAnsi="Times New Roman" w:cs="Times New Roman"/>
          <w:b/>
          <w:bCs/>
          <w:i w:val="0"/>
          <w:iCs w:val="0"/>
          <w:color w:val="000000" w:themeColor="text1"/>
          <w:sz w:val="20"/>
          <w:szCs w:val="20"/>
        </w:rPr>
        <w:t xml:space="preserve">Support standardization of 6G CU-DU higher layer functional split </w:t>
      </w:r>
      <w:proofErr w:type="gramStart"/>
      <w:r>
        <w:rPr>
          <w:rFonts w:ascii="Times New Roman" w:hAnsi="Times New Roman" w:cs="Times New Roman"/>
          <w:b/>
          <w:bCs/>
          <w:i w:val="0"/>
          <w:iCs w:val="0"/>
          <w:color w:val="000000" w:themeColor="text1"/>
          <w:sz w:val="20"/>
          <w:szCs w:val="20"/>
        </w:rPr>
        <w:t>similar to</w:t>
      </w:r>
      <w:proofErr w:type="gramEnd"/>
      <w:r>
        <w:rPr>
          <w:rFonts w:ascii="Times New Roman" w:hAnsi="Times New Roman" w:cs="Times New Roman"/>
          <w:b/>
          <w:bCs/>
          <w:i w:val="0"/>
          <w:iCs w:val="0"/>
          <w:color w:val="000000" w:themeColor="text1"/>
          <w:sz w:val="20"/>
          <w:szCs w:val="20"/>
        </w:rPr>
        <w:t xml:space="preserve"> 5G option 2.</w:t>
      </w:r>
    </w:p>
    <w:p w14:paraId="42AF9250" w14:textId="77777777" w:rsidR="00BF640E" w:rsidRPr="006503FA" w:rsidRDefault="00BF640E" w:rsidP="00BF640E">
      <w:pPr>
        <w:pStyle w:val="Caption"/>
        <w:rPr>
          <w:rFonts w:ascii="Times New Roman" w:hAnsi="Times New Roman" w:cs="Times New Roman"/>
          <w:b/>
          <w:bCs/>
          <w:i w:val="0"/>
          <w:iCs w:val="0"/>
          <w:color w:val="000000" w:themeColor="text1"/>
          <w:sz w:val="20"/>
          <w:szCs w:val="20"/>
        </w:rPr>
      </w:pPr>
      <w:r w:rsidRPr="006503FA">
        <w:rPr>
          <w:rFonts w:ascii="Times New Roman" w:hAnsi="Times New Roman" w:cs="Times New Roman"/>
          <w:b/>
          <w:bCs/>
          <w:i w:val="0"/>
          <w:iCs w:val="0"/>
          <w:color w:val="000000" w:themeColor="text1"/>
          <w:sz w:val="20"/>
          <w:szCs w:val="20"/>
        </w:rPr>
        <w:t xml:space="preserve">Proposal </w:t>
      </w:r>
      <w:r w:rsidRPr="006503FA">
        <w:rPr>
          <w:rFonts w:ascii="Times New Roman" w:hAnsi="Times New Roman" w:cs="Times New Roman"/>
          <w:b/>
          <w:bCs/>
          <w:i w:val="0"/>
          <w:iCs w:val="0"/>
          <w:color w:val="000000" w:themeColor="text1"/>
          <w:sz w:val="20"/>
          <w:szCs w:val="20"/>
        </w:rPr>
        <w:fldChar w:fldCharType="begin"/>
      </w:r>
      <w:r w:rsidRPr="006503FA">
        <w:rPr>
          <w:rFonts w:ascii="Times New Roman" w:hAnsi="Times New Roman" w:cs="Times New Roman"/>
          <w:b/>
          <w:bCs/>
          <w:i w:val="0"/>
          <w:iCs w:val="0"/>
          <w:color w:val="000000" w:themeColor="text1"/>
          <w:sz w:val="20"/>
          <w:szCs w:val="20"/>
        </w:rPr>
        <w:instrText xml:space="preserve"> SEQ Proposal \* ARABIC </w:instrText>
      </w:r>
      <w:r w:rsidRPr="006503FA">
        <w:rPr>
          <w:rFonts w:ascii="Times New Roman" w:hAnsi="Times New Roman" w:cs="Times New Roman"/>
          <w:b/>
          <w:bCs/>
          <w:i w:val="0"/>
          <w:iCs w:val="0"/>
          <w:color w:val="000000" w:themeColor="text1"/>
          <w:sz w:val="20"/>
          <w:szCs w:val="20"/>
        </w:rPr>
        <w:fldChar w:fldCharType="separate"/>
      </w:r>
      <w:r>
        <w:rPr>
          <w:rFonts w:ascii="Times New Roman" w:hAnsi="Times New Roman" w:cs="Times New Roman"/>
          <w:b/>
          <w:bCs/>
          <w:i w:val="0"/>
          <w:iCs w:val="0"/>
          <w:noProof/>
          <w:color w:val="000000" w:themeColor="text1"/>
          <w:sz w:val="20"/>
          <w:szCs w:val="20"/>
        </w:rPr>
        <w:t>4</w:t>
      </w:r>
      <w:r w:rsidRPr="006503FA">
        <w:rPr>
          <w:rFonts w:ascii="Times New Roman" w:hAnsi="Times New Roman" w:cs="Times New Roman"/>
          <w:b/>
          <w:bCs/>
          <w:i w:val="0"/>
          <w:iCs w:val="0"/>
          <w:color w:val="000000" w:themeColor="text1"/>
          <w:sz w:val="20"/>
          <w:szCs w:val="20"/>
        </w:rPr>
        <w:fldChar w:fldCharType="end"/>
      </w:r>
      <w:r w:rsidRPr="006503FA">
        <w:rPr>
          <w:rFonts w:ascii="Times New Roman" w:hAnsi="Times New Roman" w:cs="Times New Roman"/>
          <w:b/>
          <w:bCs/>
          <w:i w:val="0"/>
          <w:iCs w:val="0"/>
          <w:color w:val="000000" w:themeColor="text1"/>
          <w:sz w:val="20"/>
          <w:szCs w:val="20"/>
        </w:rPr>
        <w:t xml:space="preserve">: Study flexibility in the associations between 6G DUs and 6G CUs as well as between 6G CU-UPs to 6G CU-CPs. </w:t>
      </w:r>
    </w:p>
    <w:p w14:paraId="46B54B2F" w14:textId="77777777" w:rsidR="00BF640E" w:rsidRDefault="00BF640E" w:rsidP="00BF640E">
      <w:pPr>
        <w:pStyle w:val="Caption"/>
        <w:rPr>
          <w:rFonts w:ascii="Times New Roman" w:hAnsi="Times New Roman" w:cs="Times New Roman"/>
          <w:b/>
          <w:bCs/>
          <w:i w:val="0"/>
          <w:iCs w:val="0"/>
          <w:color w:val="000000" w:themeColor="text1"/>
          <w:sz w:val="20"/>
          <w:szCs w:val="20"/>
        </w:rPr>
      </w:pPr>
      <w:r w:rsidRPr="00126983" w:rsidDel="00CF539A">
        <w:rPr>
          <w:rFonts w:ascii="Times New Roman" w:hAnsi="Times New Roman" w:cs="Times New Roman"/>
          <w:b/>
          <w:bCs/>
          <w:i w:val="0"/>
          <w:iCs w:val="0"/>
          <w:color w:val="000000" w:themeColor="text1"/>
          <w:sz w:val="20"/>
          <w:szCs w:val="20"/>
        </w:rPr>
        <w:t xml:space="preserve">Proposal </w:t>
      </w:r>
      <w:r w:rsidRPr="003F588A" w:rsidDel="00CF539A">
        <w:rPr>
          <w:rFonts w:ascii="Times New Roman" w:hAnsi="Times New Roman" w:cs="Times New Roman"/>
          <w:b/>
          <w:i w:val="0"/>
          <w:color w:val="000000" w:themeColor="text1"/>
          <w:sz w:val="20"/>
          <w:szCs w:val="20"/>
        </w:rPr>
        <w:fldChar w:fldCharType="begin"/>
      </w:r>
      <w:r w:rsidRPr="00126983" w:rsidDel="00CF539A">
        <w:rPr>
          <w:rFonts w:ascii="Times New Roman" w:hAnsi="Times New Roman" w:cs="Times New Roman"/>
          <w:b/>
          <w:bCs/>
          <w:i w:val="0"/>
          <w:iCs w:val="0"/>
          <w:color w:val="000000" w:themeColor="text1"/>
          <w:sz w:val="20"/>
          <w:szCs w:val="20"/>
        </w:rPr>
        <w:instrText xml:space="preserve"> SEQ Proposal \* ARABIC </w:instrText>
      </w:r>
      <w:r w:rsidRPr="003F588A" w:rsidDel="00CF539A">
        <w:rPr>
          <w:rFonts w:ascii="Times New Roman" w:hAnsi="Times New Roman" w:cs="Times New Roman"/>
          <w:b/>
          <w:i w:val="0"/>
          <w:color w:val="000000" w:themeColor="text1"/>
          <w:sz w:val="20"/>
          <w:szCs w:val="20"/>
        </w:rPr>
        <w:fldChar w:fldCharType="separate"/>
      </w:r>
      <w:r w:rsidRPr="00126983" w:rsidDel="00CF539A">
        <w:rPr>
          <w:rFonts w:ascii="Times New Roman" w:hAnsi="Times New Roman" w:cs="Times New Roman"/>
          <w:b/>
          <w:bCs/>
          <w:i w:val="0"/>
          <w:iCs w:val="0"/>
          <w:color w:val="000000" w:themeColor="text1"/>
          <w:sz w:val="20"/>
          <w:szCs w:val="20"/>
        </w:rPr>
        <w:t>5</w:t>
      </w:r>
      <w:r w:rsidRPr="003F588A" w:rsidDel="00CF539A">
        <w:rPr>
          <w:rFonts w:ascii="Times New Roman" w:hAnsi="Times New Roman" w:cs="Times New Roman"/>
          <w:b/>
          <w:i w:val="0"/>
          <w:color w:val="000000" w:themeColor="text1"/>
          <w:sz w:val="20"/>
          <w:szCs w:val="20"/>
        </w:rPr>
        <w:fldChar w:fldCharType="end"/>
      </w:r>
      <w:r w:rsidRPr="00126983" w:rsidDel="00CF539A">
        <w:rPr>
          <w:rFonts w:ascii="Times New Roman" w:hAnsi="Times New Roman" w:cs="Times New Roman"/>
          <w:b/>
          <w:bCs/>
          <w:i w:val="0"/>
          <w:iCs w:val="0"/>
          <w:color w:val="000000" w:themeColor="text1"/>
          <w:sz w:val="20"/>
          <w:szCs w:val="20"/>
        </w:rPr>
        <w:t xml:space="preserve">: </w:t>
      </w:r>
      <w:r w:rsidDel="00CF539A">
        <w:rPr>
          <w:rFonts w:ascii="Times New Roman" w:hAnsi="Times New Roman" w:cs="Times New Roman"/>
          <w:b/>
          <w:bCs/>
          <w:i w:val="0"/>
          <w:iCs w:val="0"/>
          <w:color w:val="000000" w:themeColor="text1"/>
          <w:sz w:val="20"/>
          <w:szCs w:val="20"/>
        </w:rPr>
        <w:t>RAN3 to study</w:t>
      </w:r>
      <w:r w:rsidRPr="00126983" w:rsidDel="00CF539A">
        <w:rPr>
          <w:rFonts w:ascii="Times New Roman" w:hAnsi="Times New Roman" w:cs="Times New Roman"/>
          <w:b/>
          <w:bCs/>
          <w:i w:val="0"/>
          <w:iCs w:val="0"/>
          <w:color w:val="000000" w:themeColor="text1"/>
          <w:sz w:val="20"/>
          <w:szCs w:val="20"/>
        </w:rPr>
        <w:t xml:space="preserve"> </w:t>
      </w:r>
      <w:r w:rsidRPr="002177E4">
        <w:rPr>
          <w:rFonts w:ascii="Times New Roman" w:hAnsi="Times New Roman" w:cs="Times New Roman"/>
          <w:b/>
          <w:bCs/>
          <w:i w:val="0"/>
          <w:iCs w:val="0"/>
          <w:color w:val="000000" w:themeColor="text1"/>
          <w:sz w:val="20"/>
          <w:szCs w:val="20"/>
        </w:rPr>
        <w:t xml:space="preserve">the </w:t>
      </w:r>
      <w:r w:rsidRPr="00126983" w:rsidDel="00CF539A">
        <w:rPr>
          <w:rFonts w:ascii="Times New Roman" w:hAnsi="Times New Roman" w:cs="Times New Roman"/>
          <w:b/>
          <w:bCs/>
          <w:i w:val="0"/>
          <w:iCs w:val="0"/>
          <w:color w:val="000000" w:themeColor="text1"/>
          <w:sz w:val="20"/>
          <w:szCs w:val="20"/>
        </w:rPr>
        <w:t xml:space="preserve">RAN </w:t>
      </w:r>
      <w:r w:rsidDel="00CF539A">
        <w:rPr>
          <w:rFonts w:ascii="Times New Roman" w:hAnsi="Times New Roman" w:cs="Times New Roman"/>
          <w:b/>
          <w:bCs/>
          <w:i w:val="0"/>
          <w:iCs w:val="0"/>
          <w:color w:val="000000" w:themeColor="text1"/>
          <w:sz w:val="20"/>
          <w:szCs w:val="20"/>
        </w:rPr>
        <w:t xml:space="preserve">internal </w:t>
      </w:r>
      <w:r w:rsidRPr="002177E4">
        <w:rPr>
          <w:rFonts w:ascii="Times New Roman" w:hAnsi="Times New Roman" w:cs="Times New Roman"/>
          <w:b/>
          <w:bCs/>
          <w:i w:val="0"/>
          <w:iCs w:val="0"/>
          <w:color w:val="000000" w:themeColor="text1"/>
          <w:sz w:val="20"/>
          <w:szCs w:val="20"/>
        </w:rPr>
        <w:t xml:space="preserve">interfaces </w:t>
      </w:r>
      <w:r>
        <w:rPr>
          <w:rFonts w:ascii="Times New Roman" w:hAnsi="Times New Roman" w:cs="Times New Roman"/>
          <w:b/>
          <w:bCs/>
          <w:i w:val="0"/>
          <w:iCs w:val="0"/>
          <w:color w:val="000000" w:themeColor="text1"/>
          <w:sz w:val="20"/>
          <w:szCs w:val="20"/>
        </w:rPr>
        <w:t>after convergence has been achieved on the 6G RAN architecture and 6G RAN functional split.</w:t>
      </w:r>
      <w:r w:rsidRPr="002177E4">
        <w:rPr>
          <w:rFonts w:ascii="Times New Roman" w:hAnsi="Times New Roman" w:cs="Times New Roman"/>
          <w:b/>
          <w:bCs/>
          <w:i w:val="0"/>
          <w:iCs w:val="0"/>
          <w:color w:val="000000" w:themeColor="text1"/>
          <w:sz w:val="20"/>
          <w:szCs w:val="20"/>
        </w:rPr>
        <w:t xml:space="preserve">  </w:t>
      </w:r>
    </w:p>
    <w:p w14:paraId="757A3129" w14:textId="56F3168F" w:rsidR="00A820DC" w:rsidRPr="003F588A" w:rsidRDefault="00A820DC" w:rsidP="00DF0471">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14:ligatures w14:val="none"/>
        </w:rPr>
      </w:pPr>
      <w:r w:rsidRPr="003F588A">
        <w:rPr>
          <w:rFonts w:ascii="Times New Roman" w:eastAsia="Times New Roman" w:hAnsi="Times New Roman" w:cs="Times New Roman"/>
          <w:b/>
          <w:bCs/>
          <w:kern w:val="0"/>
          <w:sz w:val="20"/>
          <w:szCs w:val="20"/>
          <w:lang w:val="en-GB"/>
          <w14:ligatures w14:val="none"/>
        </w:rPr>
        <w:fldChar w:fldCharType="begin"/>
      </w:r>
      <w:r w:rsidRPr="003F588A">
        <w:rPr>
          <w:rFonts w:ascii="Times New Roman" w:eastAsia="Times New Roman" w:hAnsi="Times New Roman" w:cs="Times New Roman"/>
          <w:b/>
          <w:bCs/>
          <w:kern w:val="0"/>
          <w:sz w:val="20"/>
          <w:szCs w:val="20"/>
          <w:lang w:val="en-GB"/>
          <w14:ligatures w14:val="none"/>
        </w:rPr>
        <w:instrText xml:space="preserve"> REF _Ref208951662 \h </w:instrText>
      </w:r>
      <w:r w:rsidR="003F588A" w:rsidRPr="003F588A">
        <w:rPr>
          <w:rFonts w:ascii="Times New Roman" w:eastAsia="Times New Roman" w:hAnsi="Times New Roman" w:cs="Times New Roman"/>
          <w:b/>
          <w:bCs/>
          <w:kern w:val="0"/>
          <w:sz w:val="20"/>
          <w:szCs w:val="20"/>
          <w:lang w:val="en-GB"/>
          <w14:ligatures w14:val="none"/>
        </w:rPr>
        <w:instrText xml:space="preserve"> \* MERGEFORMAT </w:instrText>
      </w:r>
      <w:r w:rsidRPr="003F588A">
        <w:rPr>
          <w:rFonts w:ascii="Times New Roman" w:eastAsia="Times New Roman" w:hAnsi="Times New Roman" w:cs="Times New Roman"/>
          <w:b/>
          <w:bCs/>
          <w:kern w:val="0"/>
          <w:sz w:val="20"/>
          <w:szCs w:val="20"/>
          <w:lang w:val="en-GB"/>
          <w14:ligatures w14:val="none"/>
        </w:rPr>
      </w:r>
      <w:r w:rsidRPr="003F588A">
        <w:rPr>
          <w:rFonts w:ascii="Times New Roman" w:eastAsia="Times New Roman" w:hAnsi="Times New Roman" w:cs="Times New Roman"/>
          <w:b/>
          <w:bCs/>
          <w:kern w:val="0"/>
          <w:sz w:val="20"/>
          <w:szCs w:val="20"/>
          <w:lang w:val="en-GB"/>
          <w14:ligatures w14:val="none"/>
        </w:rPr>
        <w:fldChar w:fldCharType="end"/>
      </w:r>
    </w:p>
    <w:p w14:paraId="2C779003" w14:textId="0C165E6E" w:rsidR="00DF0471" w:rsidRPr="002342F4" w:rsidRDefault="00FD3E94" w:rsidP="00DF0471">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Pr>
          <w:rFonts w:ascii="Arial" w:eastAsia="Times New Roman" w:hAnsi="Arial" w:cs="Times New Roman"/>
          <w:kern w:val="0"/>
          <w:sz w:val="36"/>
          <w:szCs w:val="20"/>
          <w:lang w:val="en-GB"/>
          <w14:ligatures w14:val="none"/>
        </w:rPr>
        <w:t xml:space="preserve">4 </w:t>
      </w:r>
      <w:r w:rsidR="00DF0471" w:rsidRPr="002342F4">
        <w:rPr>
          <w:rFonts w:ascii="Arial" w:eastAsia="Times New Roman" w:hAnsi="Arial" w:cs="Times New Roman"/>
          <w:kern w:val="0"/>
          <w:sz w:val="36"/>
          <w:szCs w:val="20"/>
          <w:lang w:val="en-GB"/>
          <w14:ligatures w14:val="none"/>
        </w:rPr>
        <w:t>References</w:t>
      </w:r>
    </w:p>
    <w:p w14:paraId="50318ADE" w14:textId="22A631AE" w:rsidR="00DF0471" w:rsidRDefault="00DF0471" w:rsidP="00664E3D">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342F4">
        <w:rPr>
          <w:rFonts w:ascii="Times New Roman" w:eastAsia="Times New Roman" w:hAnsi="Times New Roman" w:cs="Times New Roman"/>
          <w:kern w:val="0"/>
          <w:sz w:val="20"/>
          <w:szCs w:val="20"/>
          <w:lang w:val="en-GB"/>
          <w14:ligatures w14:val="none"/>
        </w:rPr>
        <w:t xml:space="preserve">[1] </w:t>
      </w:r>
      <w:r w:rsidR="001427ED" w:rsidRPr="001427ED">
        <w:rPr>
          <w:rFonts w:ascii="Times New Roman" w:eastAsia="Times New Roman" w:hAnsi="Times New Roman" w:cs="Times New Roman"/>
          <w:kern w:val="0"/>
          <w:sz w:val="20"/>
          <w:szCs w:val="20"/>
          <w:lang w:val="en-GB"/>
          <w14:ligatures w14:val="none"/>
        </w:rPr>
        <w:t>RP-252912</w:t>
      </w:r>
      <w:r w:rsidR="00B44632">
        <w:rPr>
          <w:rFonts w:ascii="Times New Roman" w:eastAsia="Times New Roman" w:hAnsi="Times New Roman" w:cs="Times New Roman"/>
          <w:kern w:val="0"/>
          <w:sz w:val="20"/>
          <w:szCs w:val="20"/>
          <w:lang w:val="en-GB"/>
          <w14:ligatures w14:val="none"/>
        </w:rPr>
        <w:t xml:space="preserve">, </w:t>
      </w:r>
      <w:r w:rsidR="00B44632" w:rsidRPr="00B44632">
        <w:rPr>
          <w:rFonts w:ascii="Times New Roman" w:eastAsia="Times New Roman" w:hAnsi="Times New Roman" w:cs="Times New Roman"/>
          <w:kern w:val="0"/>
          <w:sz w:val="20"/>
          <w:szCs w:val="20"/>
          <w:lang w:val="en-GB"/>
          <w14:ligatures w14:val="none"/>
        </w:rPr>
        <w:t>Revised SID: Study on 6G Radio</w:t>
      </w:r>
    </w:p>
    <w:p w14:paraId="4BAF4B93" w14:textId="41C86B87" w:rsidR="009D600F" w:rsidRDefault="009D600F"/>
    <w:sectPr w:rsidR="009D600F" w:rsidSect="00DF0471">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A904" w14:textId="77777777" w:rsidR="00F05621" w:rsidRDefault="00F05621">
      <w:pPr>
        <w:spacing w:after="0" w:line="240" w:lineRule="auto"/>
      </w:pPr>
      <w:r>
        <w:separator/>
      </w:r>
    </w:p>
  </w:endnote>
  <w:endnote w:type="continuationSeparator" w:id="0">
    <w:p w14:paraId="6C2E649B" w14:textId="77777777" w:rsidR="00F05621" w:rsidRDefault="00F05621">
      <w:pPr>
        <w:spacing w:after="0" w:line="240" w:lineRule="auto"/>
      </w:pPr>
      <w:r>
        <w:continuationSeparator/>
      </w:r>
    </w:p>
  </w:endnote>
  <w:endnote w:type="continuationNotice" w:id="1">
    <w:p w14:paraId="1FB69C59" w14:textId="77777777" w:rsidR="00F05621" w:rsidRDefault="00F056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C392B" w14:textId="77777777" w:rsidR="009D033E" w:rsidRDefault="00894E1B">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3619F320" w14:textId="77777777" w:rsidR="009D033E" w:rsidRDefault="00894E1B">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86980" w14:textId="77777777" w:rsidR="009D033E" w:rsidRDefault="00894E1B">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AE444A3" w14:textId="77777777" w:rsidR="009D033E" w:rsidRDefault="00894E1B">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8DE8A" w14:textId="77777777" w:rsidR="00F05621" w:rsidRDefault="00F05621">
      <w:pPr>
        <w:spacing w:after="0" w:line="240" w:lineRule="auto"/>
      </w:pPr>
      <w:r>
        <w:separator/>
      </w:r>
    </w:p>
  </w:footnote>
  <w:footnote w:type="continuationSeparator" w:id="0">
    <w:p w14:paraId="291B0633" w14:textId="77777777" w:rsidR="00F05621" w:rsidRDefault="00F05621">
      <w:pPr>
        <w:spacing w:after="0" w:line="240" w:lineRule="auto"/>
      </w:pPr>
      <w:r>
        <w:continuationSeparator/>
      </w:r>
    </w:p>
  </w:footnote>
  <w:footnote w:type="continuationNotice" w:id="1">
    <w:p w14:paraId="2EFD8E4C" w14:textId="77777777" w:rsidR="00F05621" w:rsidRDefault="00F056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1DDD4" w14:textId="77777777" w:rsidR="009D033E" w:rsidRPr="00334660" w:rsidRDefault="00894E1B">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66FB" w14:textId="77777777" w:rsidR="009D033E" w:rsidRPr="00334660" w:rsidRDefault="00894E1B">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1BE7"/>
    <w:multiLevelType w:val="hybridMultilevel"/>
    <w:tmpl w:val="685E6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25A9A"/>
    <w:multiLevelType w:val="multilevel"/>
    <w:tmpl w:val="E94495E8"/>
    <w:lvl w:ilvl="0">
      <w:start w:val="1"/>
      <w:numFmt w:val="decimal"/>
      <w:lvlText w:val="%1."/>
      <w:lvlJc w:val="left"/>
      <w:pPr>
        <w:ind w:left="378" w:hanging="360"/>
      </w:pPr>
      <w:rPr>
        <w:rFonts w:hint="default"/>
      </w:rPr>
    </w:lvl>
    <w:lvl w:ilvl="1">
      <w:start w:val="1"/>
      <w:numFmt w:val="decimal"/>
      <w:isLgl/>
      <w:lvlText w:val="%1.%2"/>
      <w:lvlJc w:val="left"/>
      <w:pPr>
        <w:ind w:left="468" w:hanging="450"/>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738" w:hanging="72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098" w:hanging="108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2" w15:restartNumberingAfterBreak="0">
    <w:nsid w:val="271215DB"/>
    <w:multiLevelType w:val="hybridMultilevel"/>
    <w:tmpl w:val="D6B2FE9A"/>
    <w:lvl w:ilvl="0" w:tplc="0658D7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751471"/>
    <w:multiLevelType w:val="hybridMultilevel"/>
    <w:tmpl w:val="4144323E"/>
    <w:lvl w:ilvl="0" w:tplc="8A462C3E">
      <w:start w:val="6"/>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A33DF4"/>
    <w:multiLevelType w:val="hybridMultilevel"/>
    <w:tmpl w:val="10E22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2F1644"/>
    <w:multiLevelType w:val="hybridMultilevel"/>
    <w:tmpl w:val="D438E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8" w15:restartNumberingAfterBreak="0">
    <w:nsid w:val="7205012E"/>
    <w:multiLevelType w:val="hybridMultilevel"/>
    <w:tmpl w:val="C030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8019141">
    <w:abstractNumId w:val="7"/>
  </w:num>
  <w:num w:numId="2" w16cid:durableId="381178554">
    <w:abstractNumId w:val="4"/>
  </w:num>
  <w:num w:numId="3" w16cid:durableId="1310280601">
    <w:abstractNumId w:val="3"/>
  </w:num>
  <w:num w:numId="4" w16cid:durableId="177812870">
    <w:abstractNumId w:val="1"/>
  </w:num>
  <w:num w:numId="5" w16cid:durableId="1752459790">
    <w:abstractNumId w:val="6"/>
  </w:num>
  <w:num w:numId="6" w16cid:durableId="827986616">
    <w:abstractNumId w:val="5"/>
  </w:num>
  <w:num w:numId="7" w16cid:durableId="724258473">
    <w:abstractNumId w:val="8"/>
  </w:num>
  <w:num w:numId="8" w16cid:durableId="700319297">
    <w:abstractNumId w:val="0"/>
  </w:num>
  <w:num w:numId="9" w16cid:durableId="5159261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471"/>
    <w:rsid w:val="00003C79"/>
    <w:rsid w:val="00010478"/>
    <w:rsid w:val="0001431B"/>
    <w:rsid w:val="00014BFE"/>
    <w:rsid w:val="0001571C"/>
    <w:rsid w:val="00016337"/>
    <w:rsid w:val="00020E0E"/>
    <w:rsid w:val="00023808"/>
    <w:rsid w:val="00027CEC"/>
    <w:rsid w:val="000329C4"/>
    <w:rsid w:val="0004479B"/>
    <w:rsid w:val="000500B7"/>
    <w:rsid w:val="0005289F"/>
    <w:rsid w:val="0006115F"/>
    <w:rsid w:val="000635AF"/>
    <w:rsid w:val="00065757"/>
    <w:rsid w:val="00071C2B"/>
    <w:rsid w:val="000752C3"/>
    <w:rsid w:val="00082503"/>
    <w:rsid w:val="00084797"/>
    <w:rsid w:val="00087559"/>
    <w:rsid w:val="000907C2"/>
    <w:rsid w:val="00090911"/>
    <w:rsid w:val="00094014"/>
    <w:rsid w:val="000941BD"/>
    <w:rsid w:val="000945DC"/>
    <w:rsid w:val="000A1DD3"/>
    <w:rsid w:val="000B0E03"/>
    <w:rsid w:val="000B1D58"/>
    <w:rsid w:val="000C1E74"/>
    <w:rsid w:val="000C3395"/>
    <w:rsid w:val="000D0768"/>
    <w:rsid w:val="000D3F80"/>
    <w:rsid w:val="000E6AA0"/>
    <w:rsid w:val="000F2C9E"/>
    <w:rsid w:val="000F466C"/>
    <w:rsid w:val="000F7AC8"/>
    <w:rsid w:val="00106C70"/>
    <w:rsid w:val="00110A42"/>
    <w:rsid w:val="00111356"/>
    <w:rsid w:val="00113EC7"/>
    <w:rsid w:val="00117826"/>
    <w:rsid w:val="00120069"/>
    <w:rsid w:val="001205F4"/>
    <w:rsid w:val="0012360C"/>
    <w:rsid w:val="001239F3"/>
    <w:rsid w:val="00126983"/>
    <w:rsid w:val="00127EF2"/>
    <w:rsid w:val="00127F91"/>
    <w:rsid w:val="001427ED"/>
    <w:rsid w:val="00144092"/>
    <w:rsid w:val="00145895"/>
    <w:rsid w:val="001464E6"/>
    <w:rsid w:val="0015106D"/>
    <w:rsid w:val="001543DE"/>
    <w:rsid w:val="00162017"/>
    <w:rsid w:val="001652E9"/>
    <w:rsid w:val="00181044"/>
    <w:rsid w:val="001829B1"/>
    <w:rsid w:val="00182A02"/>
    <w:rsid w:val="00185483"/>
    <w:rsid w:val="00186AFD"/>
    <w:rsid w:val="001903B1"/>
    <w:rsid w:val="00190F3C"/>
    <w:rsid w:val="00192503"/>
    <w:rsid w:val="001A19CF"/>
    <w:rsid w:val="001A2C14"/>
    <w:rsid w:val="001B055B"/>
    <w:rsid w:val="001B6194"/>
    <w:rsid w:val="001B679C"/>
    <w:rsid w:val="001C065B"/>
    <w:rsid w:val="001D1038"/>
    <w:rsid w:val="001D64D9"/>
    <w:rsid w:val="001E0AB4"/>
    <w:rsid w:val="001E5577"/>
    <w:rsid w:val="001E5E13"/>
    <w:rsid w:val="001E712F"/>
    <w:rsid w:val="001F33B3"/>
    <w:rsid w:val="001F3CEE"/>
    <w:rsid w:val="00204CE7"/>
    <w:rsid w:val="00205A66"/>
    <w:rsid w:val="0021313B"/>
    <w:rsid w:val="00215919"/>
    <w:rsid w:val="002177E4"/>
    <w:rsid w:val="002208D2"/>
    <w:rsid w:val="00220AE4"/>
    <w:rsid w:val="00220EE2"/>
    <w:rsid w:val="00220FBE"/>
    <w:rsid w:val="00236E15"/>
    <w:rsid w:val="00237EBF"/>
    <w:rsid w:val="002414F0"/>
    <w:rsid w:val="00241BF2"/>
    <w:rsid w:val="00242E1F"/>
    <w:rsid w:val="002438E2"/>
    <w:rsid w:val="00246FF9"/>
    <w:rsid w:val="00247534"/>
    <w:rsid w:val="00250FC1"/>
    <w:rsid w:val="00251471"/>
    <w:rsid w:val="00261B1D"/>
    <w:rsid w:val="002656D0"/>
    <w:rsid w:val="00271FDB"/>
    <w:rsid w:val="00271FFB"/>
    <w:rsid w:val="0027584C"/>
    <w:rsid w:val="0028010C"/>
    <w:rsid w:val="00282AC0"/>
    <w:rsid w:val="00283C7D"/>
    <w:rsid w:val="00284740"/>
    <w:rsid w:val="00296A6B"/>
    <w:rsid w:val="002B16B9"/>
    <w:rsid w:val="002B1B4F"/>
    <w:rsid w:val="002B5890"/>
    <w:rsid w:val="002C02BF"/>
    <w:rsid w:val="002C250C"/>
    <w:rsid w:val="002C62E4"/>
    <w:rsid w:val="002C74F7"/>
    <w:rsid w:val="002D011D"/>
    <w:rsid w:val="002D1D6D"/>
    <w:rsid w:val="002D43DE"/>
    <w:rsid w:val="002E494A"/>
    <w:rsid w:val="002F0295"/>
    <w:rsid w:val="002F2F87"/>
    <w:rsid w:val="002F4AB5"/>
    <w:rsid w:val="0030177B"/>
    <w:rsid w:val="00303E39"/>
    <w:rsid w:val="00306573"/>
    <w:rsid w:val="00310372"/>
    <w:rsid w:val="00316BF7"/>
    <w:rsid w:val="00320C95"/>
    <w:rsid w:val="00322373"/>
    <w:rsid w:val="003326F6"/>
    <w:rsid w:val="00337D92"/>
    <w:rsid w:val="003436C1"/>
    <w:rsid w:val="00345590"/>
    <w:rsid w:val="0035190F"/>
    <w:rsid w:val="00357359"/>
    <w:rsid w:val="003575B8"/>
    <w:rsid w:val="00357CE2"/>
    <w:rsid w:val="003662FD"/>
    <w:rsid w:val="00370E93"/>
    <w:rsid w:val="003832DC"/>
    <w:rsid w:val="0038534A"/>
    <w:rsid w:val="00387028"/>
    <w:rsid w:val="003875D9"/>
    <w:rsid w:val="003A037A"/>
    <w:rsid w:val="003A273D"/>
    <w:rsid w:val="003A6269"/>
    <w:rsid w:val="003A63D5"/>
    <w:rsid w:val="003B3B7F"/>
    <w:rsid w:val="003C2A2D"/>
    <w:rsid w:val="003D1AB3"/>
    <w:rsid w:val="003D56BF"/>
    <w:rsid w:val="003E1E76"/>
    <w:rsid w:val="003E44F5"/>
    <w:rsid w:val="003F17D2"/>
    <w:rsid w:val="003F23F7"/>
    <w:rsid w:val="003F588A"/>
    <w:rsid w:val="00400E70"/>
    <w:rsid w:val="00415583"/>
    <w:rsid w:val="0041561C"/>
    <w:rsid w:val="0041713E"/>
    <w:rsid w:val="00422470"/>
    <w:rsid w:val="00422E8B"/>
    <w:rsid w:val="00423545"/>
    <w:rsid w:val="004311EB"/>
    <w:rsid w:val="0044166B"/>
    <w:rsid w:val="00452479"/>
    <w:rsid w:val="004533E3"/>
    <w:rsid w:val="00453461"/>
    <w:rsid w:val="004546ED"/>
    <w:rsid w:val="00462A9E"/>
    <w:rsid w:val="00466D08"/>
    <w:rsid w:val="00467384"/>
    <w:rsid w:val="00470C27"/>
    <w:rsid w:val="00472A09"/>
    <w:rsid w:val="00476EE5"/>
    <w:rsid w:val="00483D99"/>
    <w:rsid w:val="00484A86"/>
    <w:rsid w:val="004872FE"/>
    <w:rsid w:val="00487CC8"/>
    <w:rsid w:val="004A108F"/>
    <w:rsid w:val="004A4F6D"/>
    <w:rsid w:val="004B01D1"/>
    <w:rsid w:val="004B0CA9"/>
    <w:rsid w:val="004B729A"/>
    <w:rsid w:val="004C0887"/>
    <w:rsid w:val="004C2D6D"/>
    <w:rsid w:val="004C6EE8"/>
    <w:rsid w:val="004C74EF"/>
    <w:rsid w:val="004D4663"/>
    <w:rsid w:val="004D566F"/>
    <w:rsid w:val="004E2A1B"/>
    <w:rsid w:val="004F033A"/>
    <w:rsid w:val="004F337D"/>
    <w:rsid w:val="004F3B75"/>
    <w:rsid w:val="00500CFB"/>
    <w:rsid w:val="005031B4"/>
    <w:rsid w:val="0051594B"/>
    <w:rsid w:val="00516052"/>
    <w:rsid w:val="00517B0D"/>
    <w:rsid w:val="00522002"/>
    <w:rsid w:val="00523F8E"/>
    <w:rsid w:val="00524157"/>
    <w:rsid w:val="00526289"/>
    <w:rsid w:val="005350E5"/>
    <w:rsid w:val="00541EF3"/>
    <w:rsid w:val="005508A3"/>
    <w:rsid w:val="00553D31"/>
    <w:rsid w:val="0056688F"/>
    <w:rsid w:val="005700C4"/>
    <w:rsid w:val="00573E00"/>
    <w:rsid w:val="00574C97"/>
    <w:rsid w:val="00575263"/>
    <w:rsid w:val="00576044"/>
    <w:rsid w:val="00576315"/>
    <w:rsid w:val="00577B16"/>
    <w:rsid w:val="005878D4"/>
    <w:rsid w:val="005A0AB6"/>
    <w:rsid w:val="005A56CB"/>
    <w:rsid w:val="005A75D1"/>
    <w:rsid w:val="005A7A79"/>
    <w:rsid w:val="005B1552"/>
    <w:rsid w:val="005B6401"/>
    <w:rsid w:val="005B64F9"/>
    <w:rsid w:val="005B6AAB"/>
    <w:rsid w:val="005B6C36"/>
    <w:rsid w:val="005B7855"/>
    <w:rsid w:val="005C01E8"/>
    <w:rsid w:val="005C498B"/>
    <w:rsid w:val="005C5736"/>
    <w:rsid w:val="005D629E"/>
    <w:rsid w:val="005D74CE"/>
    <w:rsid w:val="005E00BF"/>
    <w:rsid w:val="005E1211"/>
    <w:rsid w:val="005E5658"/>
    <w:rsid w:val="005F2FD9"/>
    <w:rsid w:val="006046CB"/>
    <w:rsid w:val="00612AED"/>
    <w:rsid w:val="00614F50"/>
    <w:rsid w:val="00616B29"/>
    <w:rsid w:val="00620585"/>
    <w:rsid w:val="00621145"/>
    <w:rsid w:val="006219C5"/>
    <w:rsid w:val="00625786"/>
    <w:rsid w:val="006278C4"/>
    <w:rsid w:val="00633542"/>
    <w:rsid w:val="00634A4D"/>
    <w:rsid w:val="00635F9B"/>
    <w:rsid w:val="00640FAA"/>
    <w:rsid w:val="00642404"/>
    <w:rsid w:val="00643095"/>
    <w:rsid w:val="006446FD"/>
    <w:rsid w:val="0064719D"/>
    <w:rsid w:val="006503FA"/>
    <w:rsid w:val="0066279E"/>
    <w:rsid w:val="00663E7E"/>
    <w:rsid w:val="00664E3D"/>
    <w:rsid w:val="00667D2C"/>
    <w:rsid w:val="00667ED3"/>
    <w:rsid w:val="00671944"/>
    <w:rsid w:val="00673F1C"/>
    <w:rsid w:val="00674EA9"/>
    <w:rsid w:val="00682CD3"/>
    <w:rsid w:val="006832E2"/>
    <w:rsid w:val="006836C4"/>
    <w:rsid w:val="00686803"/>
    <w:rsid w:val="00686912"/>
    <w:rsid w:val="00686DA4"/>
    <w:rsid w:val="006A1752"/>
    <w:rsid w:val="006A4C93"/>
    <w:rsid w:val="006A5B6F"/>
    <w:rsid w:val="006A5CB0"/>
    <w:rsid w:val="006A73B5"/>
    <w:rsid w:val="006B7052"/>
    <w:rsid w:val="006B75DE"/>
    <w:rsid w:val="006C1DB6"/>
    <w:rsid w:val="006F2A70"/>
    <w:rsid w:val="006F56EA"/>
    <w:rsid w:val="006F7338"/>
    <w:rsid w:val="007022AE"/>
    <w:rsid w:val="0071049D"/>
    <w:rsid w:val="00717A9E"/>
    <w:rsid w:val="00723A2E"/>
    <w:rsid w:val="00725646"/>
    <w:rsid w:val="007273EF"/>
    <w:rsid w:val="007320B6"/>
    <w:rsid w:val="007321DE"/>
    <w:rsid w:val="00734004"/>
    <w:rsid w:val="0073742D"/>
    <w:rsid w:val="0074189D"/>
    <w:rsid w:val="007569DE"/>
    <w:rsid w:val="007601D1"/>
    <w:rsid w:val="00761294"/>
    <w:rsid w:val="007617CE"/>
    <w:rsid w:val="0076486B"/>
    <w:rsid w:val="007748E5"/>
    <w:rsid w:val="007764BE"/>
    <w:rsid w:val="00776B0E"/>
    <w:rsid w:val="00785B85"/>
    <w:rsid w:val="0079042A"/>
    <w:rsid w:val="007956CF"/>
    <w:rsid w:val="00797B85"/>
    <w:rsid w:val="007A0211"/>
    <w:rsid w:val="007A24C3"/>
    <w:rsid w:val="007A740A"/>
    <w:rsid w:val="007B0733"/>
    <w:rsid w:val="007B1DFD"/>
    <w:rsid w:val="007B205D"/>
    <w:rsid w:val="007B3769"/>
    <w:rsid w:val="007B5325"/>
    <w:rsid w:val="007C3C07"/>
    <w:rsid w:val="007C5E25"/>
    <w:rsid w:val="007C743A"/>
    <w:rsid w:val="007D017F"/>
    <w:rsid w:val="007D4309"/>
    <w:rsid w:val="007E4B1C"/>
    <w:rsid w:val="007E53D8"/>
    <w:rsid w:val="007E6401"/>
    <w:rsid w:val="007F535E"/>
    <w:rsid w:val="007F774F"/>
    <w:rsid w:val="00802B47"/>
    <w:rsid w:val="008037AD"/>
    <w:rsid w:val="00810FE9"/>
    <w:rsid w:val="0081189C"/>
    <w:rsid w:val="008135A6"/>
    <w:rsid w:val="00821F53"/>
    <w:rsid w:val="00822DEE"/>
    <w:rsid w:val="00824A25"/>
    <w:rsid w:val="008310DE"/>
    <w:rsid w:val="00834850"/>
    <w:rsid w:val="00842B4C"/>
    <w:rsid w:val="0084629A"/>
    <w:rsid w:val="008737CB"/>
    <w:rsid w:val="00873B67"/>
    <w:rsid w:val="00874FCB"/>
    <w:rsid w:val="0087514B"/>
    <w:rsid w:val="0087572D"/>
    <w:rsid w:val="00876E07"/>
    <w:rsid w:val="00883105"/>
    <w:rsid w:val="00883EF8"/>
    <w:rsid w:val="00884ADE"/>
    <w:rsid w:val="00886800"/>
    <w:rsid w:val="00887363"/>
    <w:rsid w:val="0088768E"/>
    <w:rsid w:val="00894E1B"/>
    <w:rsid w:val="008A5E3F"/>
    <w:rsid w:val="008B334F"/>
    <w:rsid w:val="008C029C"/>
    <w:rsid w:val="008C7F86"/>
    <w:rsid w:val="008D5A2A"/>
    <w:rsid w:val="008E04A3"/>
    <w:rsid w:val="008E5E54"/>
    <w:rsid w:val="008F736B"/>
    <w:rsid w:val="008F79B7"/>
    <w:rsid w:val="00907EF7"/>
    <w:rsid w:val="009149D2"/>
    <w:rsid w:val="00915810"/>
    <w:rsid w:val="0092449B"/>
    <w:rsid w:val="00930EFE"/>
    <w:rsid w:val="00932E9B"/>
    <w:rsid w:val="0093340E"/>
    <w:rsid w:val="009455FE"/>
    <w:rsid w:val="00963228"/>
    <w:rsid w:val="009639D0"/>
    <w:rsid w:val="00964A09"/>
    <w:rsid w:val="00967B35"/>
    <w:rsid w:val="00971B76"/>
    <w:rsid w:val="00972DCD"/>
    <w:rsid w:val="00972DD3"/>
    <w:rsid w:val="00977EB6"/>
    <w:rsid w:val="00983831"/>
    <w:rsid w:val="00984085"/>
    <w:rsid w:val="00985CA8"/>
    <w:rsid w:val="00986014"/>
    <w:rsid w:val="00987400"/>
    <w:rsid w:val="00990556"/>
    <w:rsid w:val="009A5979"/>
    <w:rsid w:val="009B0163"/>
    <w:rsid w:val="009B2CF3"/>
    <w:rsid w:val="009C5044"/>
    <w:rsid w:val="009D033E"/>
    <w:rsid w:val="009D055D"/>
    <w:rsid w:val="009D0661"/>
    <w:rsid w:val="009D1433"/>
    <w:rsid w:val="009D600F"/>
    <w:rsid w:val="009E04D6"/>
    <w:rsid w:val="009F08F6"/>
    <w:rsid w:val="00A01412"/>
    <w:rsid w:val="00A03856"/>
    <w:rsid w:val="00A13711"/>
    <w:rsid w:val="00A22962"/>
    <w:rsid w:val="00A40DE2"/>
    <w:rsid w:val="00A44981"/>
    <w:rsid w:val="00A478D3"/>
    <w:rsid w:val="00A51C92"/>
    <w:rsid w:val="00A5331F"/>
    <w:rsid w:val="00A5393D"/>
    <w:rsid w:val="00A64698"/>
    <w:rsid w:val="00A72284"/>
    <w:rsid w:val="00A80166"/>
    <w:rsid w:val="00A81661"/>
    <w:rsid w:val="00A820DC"/>
    <w:rsid w:val="00A83910"/>
    <w:rsid w:val="00A84462"/>
    <w:rsid w:val="00A95170"/>
    <w:rsid w:val="00A9677B"/>
    <w:rsid w:val="00AB2E38"/>
    <w:rsid w:val="00AB5D4C"/>
    <w:rsid w:val="00AB5E60"/>
    <w:rsid w:val="00AC20A1"/>
    <w:rsid w:val="00AC3929"/>
    <w:rsid w:val="00AC6150"/>
    <w:rsid w:val="00AC6811"/>
    <w:rsid w:val="00AE4427"/>
    <w:rsid w:val="00B12218"/>
    <w:rsid w:val="00B235EE"/>
    <w:rsid w:val="00B23850"/>
    <w:rsid w:val="00B3058E"/>
    <w:rsid w:val="00B35743"/>
    <w:rsid w:val="00B369BF"/>
    <w:rsid w:val="00B424A2"/>
    <w:rsid w:val="00B44632"/>
    <w:rsid w:val="00B46046"/>
    <w:rsid w:val="00B471E6"/>
    <w:rsid w:val="00B50DB0"/>
    <w:rsid w:val="00B529E5"/>
    <w:rsid w:val="00B53722"/>
    <w:rsid w:val="00B53D68"/>
    <w:rsid w:val="00B6237C"/>
    <w:rsid w:val="00B652C1"/>
    <w:rsid w:val="00B6692C"/>
    <w:rsid w:val="00B670EF"/>
    <w:rsid w:val="00B702AC"/>
    <w:rsid w:val="00B7365D"/>
    <w:rsid w:val="00B7479C"/>
    <w:rsid w:val="00B82326"/>
    <w:rsid w:val="00B826F8"/>
    <w:rsid w:val="00B8330B"/>
    <w:rsid w:val="00B96A54"/>
    <w:rsid w:val="00BA1DA0"/>
    <w:rsid w:val="00BB5AFA"/>
    <w:rsid w:val="00BB5E88"/>
    <w:rsid w:val="00BC009B"/>
    <w:rsid w:val="00BC3FD0"/>
    <w:rsid w:val="00BD7059"/>
    <w:rsid w:val="00BD78B7"/>
    <w:rsid w:val="00BE5DD0"/>
    <w:rsid w:val="00BF0A85"/>
    <w:rsid w:val="00BF5D7F"/>
    <w:rsid w:val="00BF640E"/>
    <w:rsid w:val="00BF6CAD"/>
    <w:rsid w:val="00C010D8"/>
    <w:rsid w:val="00C011D3"/>
    <w:rsid w:val="00C01723"/>
    <w:rsid w:val="00C06FCB"/>
    <w:rsid w:val="00C07A75"/>
    <w:rsid w:val="00C14963"/>
    <w:rsid w:val="00C4719B"/>
    <w:rsid w:val="00C475C6"/>
    <w:rsid w:val="00C476D2"/>
    <w:rsid w:val="00C52E05"/>
    <w:rsid w:val="00C56593"/>
    <w:rsid w:val="00C61469"/>
    <w:rsid w:val="00C62116"/>
    <w:rsid w:val="00C65707"/>
    <w:rsid w:val="00C65964"/>
    <w:rsid w:val="00C704B2"/>
    <w:rsid w:val="00C77DF4"/>
    <w:rsid w:val="00C81AA7"/>
    <w:rsid w:val="00C92AA3"/>
    <w:rsid w:val="00C94657"/>
    <w:rsid w:val="00CA4076"/>
    <w:rsid w:val="00CA7061"/>
    <w:rsid w:val="00CB4F87"/>
    <w:rsid w:val="00CB5B34"/>
    <w:rsid w:val="00CB5EE9"/>
    <w:rsid w:val="00CB6CF7"/>
    <w:rsid w:val="00CB7A72"/>
    <w:rsid w:val="00CC3BA7"/>
    <w:rsid w:val="00CC5384"/>
    <w:rsid w:val="00CD4619"/>
    <w:rsid w:val="00CE3ACD"/>
    <w:rsid w:val="00CE66F2"/>
    <w:rsid w:val="00CF39B7"/>
    <w:rsid w:val="00CF539A"/>
    <w:rsid w:val="00D037C2"/>
    <w:rsid w:val="00D1631E"/>
    <w:rsid w:val="00D2026F"/>
    <w:rsid w:val="00D267AB"/>
    <w:rsid w:val="00D3429E"/>
    <w:rsid w:val="00D41832"/>
    <w:rsid w:val="00D44C10"/>
    <w:rsid w:val="00D4694C"/>
    <w:rsid w:val="00D527EF"/>
    <w:rsid w:val="00D53E6A"/>
    <w:rsid w:val="00D56685"/>
    <w:rsid w:val="00D62DC0"/>
    <w:rsid w:val="00D6393E"/>
    <w:rsid w:val="00D713D2"/>
    <w:rsid w:val="00D72BA0"/>
    <w:rsid w:val="00D738DD"/>
    <w:rsid w:val="00D74CF2"/>
    <w:rsid w:val="00D7619D"/>
    <w:rsid w:val="00D86A7F"/>
    <w:rsid w:val="00D916A5"/>
    <w:rsid w:val="00D9734C"/>
    <w:rsid w:val="00DA1650"/>
    <w:rsid w:val="00DA1944"/>
    <w:rsid w:val="00DA3A59"/>
    <w:rsid w:val="00DB2AFA"/>
    <w:rsid w:val="00DC26AE"/>
    <w:rsid w:val="00DC48A4"/>
    <w:rsid w:val="00DC7E2A"/>
    <w:rsid w:val="00DE1021"/>
    <w:rsid w:val="00DF0471"/>
    <w:rsid w:val="00DF1362"/>
    <w:rsid w:val="00E129EC"/>
    <w:rsid w:val="00E21CBF"/>
    <w:rsid w:val="00E23585"/>
    <w:rsid w:val="00E278B1"/>
    <w:rsid w:val="00E33065"/>
    <w:rsid w:val="00E37CFE"/>
    <w:rsid w:val="00E41519"/>
    <w:rsid w:val="00E42623"/>
    <w:rsid w:val="00E42A6E"/>
    <w:rsid w:val="00E502B2"/>
    <w:rsid w:val="00E624D7"/>
    <w:rsid w:val="00E719EF"/>
    <w:rsid w:val="00E71C5D"/>
    <w:rsid w:val="00E770E9"/>
    <w:rsid w:val="00E8550F"/>
    <w:rsid w:val="00E963DD"/>
    <w:rsid w:val="00E979EE"/>
    <w:rsid w:val="00E97A75"/>
    <w:rsid w:val="00EB0330"/>
    <w:rsid w:val="00EB16F5"/>
    <w:rsid w:val="00EB30DD"/>
    <w:rsid w:val="00EB41F5"/>
    <w:rsid w:val="00EB7044"/>
    <w:rsid w:val="00EC1B8C"/>
    <w:rsid w:val="00EC7331"/>
    <w:rsid w:val="00ED0E1E"/>
    <w:rsid w:val="00ED134C"/>
    <w:rsid w:val="00ED3D59"/>
    <w:rsid w:val="00ED45E1"/>
    <w:rsid w:val="00ED7E30"/>
    <w:rsid w:val="00EE3E1F"/>
    <w:rsid w:val="00EF0EBC"/>
    <w:rsid w:val="00EF41A3"/>
    <w:rsid w:val="00F05621"/>
    <w:rsid w:val="00F06687"/>
    <w:rsid w:val="00F11131"/>
    <w:rsid w:val="00F1211F"/>
    <w:rsid w:val="00F1213A"/>
    <w:rsid w:val="00F155D6"/>
    <w:rsid w:val="00F16C8A"/>
    <w:rsid w:val="00F209F7"/>
    <w:rsid w:val="00F26262"/>
    <w:rsid w:val="00F4217A"/>
    <w:rsid w:val="00F44C53"/>
    <w:rsid w:val="00F460B5"/>
    <w:rsid w:val="00F50413"/>
    <w:rsid w:val="00F50BB3"/>
    <w:rsid w:val="00F61C0A"/>
    <w:rsid w:val="00F7623F"/>
    <w:rsid w:val="00F8054A"/>
    <w:rsid w:val="00F835EA"/>
    <w:rsid w:val="00F9267B"/>
    <w:rsid w:val="00F95BCF"/>
    <w:rsid w:val="00FA0B8B"/>
    <w:rsid w:val="00FA1BF3"/>
    <w:rsid w:val="00FA7F1D"/>
    <w:rsid w:val="00FB136D"/>
    <w:rsid w:val="00FB25C2"/>
    <w:rsid w:val="00FC1E70"/>
    <w:rsid w:val="00FD1C10"/>
    <w:rsid w:val="00FD3E94"/>
    <w:rsid w:val="00FD53D6"/>
    <w:rsid w:val="00FE3310"/>
    <w:rsid w:val="00FE3AC7"/>
    <w:rsid w:val="00FE6A09"/>
    <w:rsid w:val="00FF3163"/>
    <w:rsid w:val="00FF3EE0"/>
    <w:rsid w:val="00FF4B73"/>
    <w:rsid w:val="00FF67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DEA1F"/>
  <w15:chartTrackingRefBased/>
  <w15:docId w15:val="{75C5D510-1EA4-4693-B1AE-5A7F2362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471"/>
  </w:style>
  <w:style w:type="paragraph" w:styleId="Heading1">
    <w:name w:val="heading 1"/>
    <w:basedOn w:val="Normal"/>
    <w:next w:val="Normal"/>
    <w:link w:val="Heading1Char"/>
    <w:qFormat/>
    <w:rsid w:val="00DF04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F04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04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04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04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04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04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04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04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4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F04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04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04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04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04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04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04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0471"/>
    <w:rPr>
      <w:rFonts w:eastAsiaTheme="majorEastAsia" w:cstheme="majorBidi"/>
      <w:color w:val="272727" w:themeColor="text1" w:themeTint="D8"/>
    </w:rPr>
  </w:style>
  <w:style w:type="paragraph" w:styleId="Title">
    <w:name w:val="Title"/>
    <w:basedOn w:val="Normal"/>
    <w:next w:val="Normal"/>
    <w:link w:val="TitleChar"/>
    <w:uiPriority w:val="10"/>
    <w:qFormat/>
    <w:rsid w:val="00DF0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04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04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04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0471"/>
    <w:pPr>
      <w:spacing w:before="160"/>
      <w:jc w:val="center"/>
    </w:pPr>
    <w:rPr>
      <w:i/>
      <w:iCs/>
      <w:color w:val="404040" w:themeColor="text1" w:themeTint="BF"/>
    </w:rPr>
  </w:style>
  <w:style w:type="character" w:customStyle="1" w:styleId="QuoteChar">
    <w:name w:val="Quote Char"/>
    <w:basedOn w:val="DefaultParagraphFont"/>
    <w:link w:val="Quote"/>
    <w:uiPriority w:val="29"/>
    <w:rsid w:val="00DF0471"/>
    <w:rPr>
      <w:i/>
      <w:iCs/>
      <w:color w:val="404040" w:themeColor="text1" w:themeTint="BF"/>
    </w:rPr>
  </w:style>
  <w:style w:type="paragraph" w:styleId="ListParagraph">
    <w:name w:val="List Paragraph"/>
    <w:basedOn w:val="Normal"/>
    <w:uiPriority w:val="99"/>
    <w:qFormat/>
    <w:rsid w:val="00DF0471"/>
    <w:pPr>
      <w:ind w:left="720"/>
      <w:contextualSpacing/>
    </w:pPr>
  </w:style>
  <w:style w:type="character" w:styleId="IntenseEmphasis">
    <w:name w:val="Intense Emphasis"/>
    <w:basedOn w:val="DefaultParagraphFont"/>
    <w:uiPriority w:val="21"/>
    <w:qFormat/>
    <w:rsid w:val="00DF0471"/>
    <w:rPr>
      <w:i/>
      <w:iCs/>
      <w:color w:val="0F4761" w:themeColor="accent1" w:themeShade="BF"/>
    </w:rPr>
  </w:style>
  <w:style w:type="paragraph" w:styleId="IntenseQuote">
    <w:name w:val="Intense Quote"/>
    <w:basedOn w:val="Normal"/>
    <w:next w:val="Normal"/>
    <w:link w:val="IntenseQuoteChar"/>
    <w:uiPriority w:val="30"/>
    <w:qFormat/>
    <w:rsid w:val="00DF04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0471"/>
    <w:rPr>
      <w:i/>
      <w:iCs/>
      <w:color w:val="0F4761" w:themeColor="accent1" w:themeShade="BF"/>
    </w:rPr>
  </w:style>
  <w:style w:type="character" w:styleId="IntenseReference">
    <w:name w:val="Intense Reference"/>
    <w:basedOn w:val="DefaultParagraphFont"/>
    <w:uiPriority w:val="32"/>
    <w:qFormat/>
    <w:rsid w:val="00DF0471"/>
    <w:rPr>
      <w:b/>
      <w:bCs/>
      <w:smallCaps/>
      <w:color w:val="0F4761" w:themeColor="accent1" w:themeShade="BF"/>
      <w:spacing w:val="5"/>
    </w:rPr>
  </w:style>
  <w:style w:type="paragraph" w:styleId="Header">
    <w:name w:val="header"/>
    <w:basedOn w:val="Normal"/>
    <w:link w:val="HeaderChar"/>
    <w:uiPriority w:val="99"/>
    <w:unhideWhenUsed/>
    <w:rsid w:val="00DF0471"/>
    <w:pPr>
      <w:tabs>
        <w:tab w:val="center" w:pos="4680"/>
        <w:tab w:val="right" w:pos="9360"/>
      </w:tabs>
      <w:spacing w:after="0" w:line="240" w:lineRule="auto"/>
    </w:pPr>
    <w:rPr>
      <w:sz w:val="22"/>
      <w:szCs w:val="22"/>
    </w:rPr>
  </w:style>
  <w:style w:type="character" w:customStyle="1" w:styleId="HeaderChar">
    <w:name w:val="Header Char"/>
    <w:basedOn w:val="DefaultParagraphFont"/>
    <w:link w:val="Header"/>
    <w:uiPriority w:val="99"/>
    <w:rsid w:val="00DF0471"/>
    <w:rPr>
      <w:sz w:val="22"/>
      <w:szCs w:val="22"/>
    </w:rPr>
  </w:style>
  <w:style w:type="character" w:customStyle="1" w:styleId="FooterBold">
    <w:name w:val="FooterBold"/>
    <w:uiPriority w:val="1"/>
    <w:rsid w:val="00DF0471"/>
    <w:rPr>
      <w:b/>
    </w:rPr>
  </w:style>
  <w:style w:type="paragraph" w:customStyle="1" w:styleId="zFooter">
    <w:name w:val="zFooter"/>
    <w:link w:val="zFooterChar"/>
    <w:uiPriority w:val="2"/>
    <w:rsid w:val="00DF0471"/>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DF0471"/>
    <w:rPr>
      <w:rFonts w:ascii="Arial" w:eastAsia="SimSun" w:hAnsi="Arial" w:cs="Arial"/>
      <w:noProof/>
      <w:kern w:val="0"/>
      <w:sz w:val="18"/>
      <w:szCs w:val="16"/>
      <w:lang w:eastAsia="ja-JP"/>
      <w14:ligatures w14:val="none"/>
    </w:rPr>
  </w:style>
  <w:style w:type="paragraph" w:styleId="Caption">
    <w:name w:val="caption"/>
    <w:basedOn w:val="Normal"/>
    <w:next w:val="Normal"/>
    <w:uiPriority w:val="35"/>
    <w:unhideWhenUsed/>
    <w:qFormat/>
    <w:rsid w:val="00DF0471"/>
    <w:pPr>
      <w:spacing w:after="200" w:line="240" w:lineRule="auto"/>
    </w:pPr>
    <w:rPr>
      <w:i/>
      <w:iCs/>
      <w:color w:val="0E2841" w:themeColor="text2"/>
      <w:sz w:val="18"/>
      <w:szCs w:val="18"/>
    </w:rPr>
  </w:style>
  <w:style w:type="character" w:styleId="Hyperlink">
    <w:name w:val="Hyperlink"/>
    <w:basedOn w:val="DefaultParagraphFont"/>
    <w:uiPriority w:val="99"/>
    <w:unhideWhenUsed/>
    <w:rsid w:val="0088768E"/>
    <w:rPr>
      <w:color w:val="467886" w:themeColor="hyperlink"/>
      <w:u w:val="single"/>
    </w:rPr>
  </w:style>
  <w:style w:type="character" w:styleId="UnresolvedMention">
    <w:name w:val="Unresolved Mention"/>
    <w:basedOn w:val="DefaultParagraphFont"/>
    <w:uiPriority w:val="99"/>
    <w:semiHidden/>
    <w:unhideWhenUsed/>
    <w:rsid w:val="0088768E"/>
    <w:rPr>
      <w:color w:val="605E5C"/>
      <w:shd w:val="clear" w:color="auto" w:fill="E1DFDD"/>
    </w:rPr>
  </w:style>
  <w:style w:type="character" w:customStyle="1" w:styleId="Heading1Char1">
    <w:name w:val="Heading 1 Char1"/>
    <w:rsid w:val="00664E3D"/>
    <w:rPr>
      <w:rFonts w:ascii="Arial" w:eastAsia="Times New Roman" w:hAnsi="Arial"/>
      <w:sz w:val="36"/>
      <w:lang w:val="en-GB"/>
    </w:rPr>
  </w:style>
  <w:style w:type="paragraph" w:customStyle="1" w:styleId="TH">
    <w:name w:val="TH"/>
    <w:basedOn w:val="Normal"/>
    <w:link w:val="THChar"/>
    <w:qFormat/>
    <w:rsid w:val="001903B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paragraph" w:customStyle="1" w:styleId="TF">
    <w:name w:val="TF"/>
    <w:aliases w:val="left"/>
    <w:basedOn w:val="TH"/>
    <w:link w:val="TFChar"/>
    <w:qFormat/>
    <w:rsid w:val="001903B1"/>
    <w:pPr>
      <w:keepNext w:val="0"/>
      <w:spacing w:before="0" w:after="240"/>
    </w:pPr>
  </w:style>
  <w:style w:type="character" w:customStyle="1" w:styleId="TFChar">
    <w:name w:val="TF Char"/>
    <w:link w:val="TF"/>
    <w:qFormat/>
    <w:rsid w:val="001903B1"/>
    <w:rPr>
      <w:rFonts w:ascii="Arial" w:eastAsia="Times New Roman" w:hAnsi="Arial" w:cs="Times New Roman"/>
      <w:b/>
      <w:kern w:val="0"/>
      <w:sz w:val="20"/>
      <w:szCs w:val="20"/>
      <w:lang w:val="en-GB" w:eastAsia="ko-KR"/>
      <w14:ligatures w14:val="none"/>
    </w:rPr>
  </w:style>
  <w:style w:type="character" w:customStyle="1" w:styleId="THChar">
    <w:name w:val="TH Char"/>
    <w:link w:val="TH"/>
    <w:qFormat/>
    <w:rsid w:val="001903B1"/>
    <w:rPr>
      <w:rFonts w:ascii="Arial" w:eastAsia="Times New Roman" w:hAnsi="Arial" w:cs="Times New Roman"/>
      <w:b/>
      <w:kern w:val="0"/>
      <w:sz w:val="20"/>
      <w:szCs w:val="20"/>
      <w:lang w:val="en-GB" w:eastAsia="ko-KR"/>
      <w14:ligatures w14:val="none"/>
    </w:rPr>
  </w:style>
  <w:style w:type="paragraph" w:styleId="Footer">
    <w:name w:val="footer"/>
    <w:basedOn w:val="Normal"/>
    <w:link w:val="FooterChar"/>
    <w:uiPriority w:val="99"/>
    <w:semiHidden/>
    <w:unhideWhenUsed/>
    <w:rsid w:val="00C475C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475C6"/>
  </w:style>
  <w:style w:type="character" w:styleId="CommentReference">
    <w:name w:val="annotation reference"/>
    <w:basedOn w:val="DefaultParagraphFont"/>
    <w:uiPriority w:val="99"/>
    <w:semiHidden/>
    <w:unhideWhenUsed/>
    <w:rsid w:val="00C475C6"/>
    <w:rPr>
      <w:sz w:val="16"/>
      <w:szCs w:val="16"/>
    </w:rPr>
  </w:style>
  <w:style w:type="paragraph" w:styleId="CommentText">
    <w:name w:val="annotation text"/>
    <w:basedOn w:val="Normal"/>
    <w:link w:val="CommentTextChar"/>
    <w:uiPriority w:val="99"/>
    <w:unhideWhenUsed/>
    <w:rsid w:val="00C475C6"/>
    <w:pPr>
      <w:spacing w:line="240" w:lineRule="auto"/>
    </w:pPr>
    <w:rPr>
      <w:sz w:val="20"/>
      <w:szCs w:val="20"/>
    </w:rPr>
  </w:style>
  <w:style w:type="character" w:customStyle="1" w:styleId="CommentTextChar">
    <w:name w:val="Comment Text Char"/>
    <w:basedOn w:val="DefaultParagraphFont"/>
    <w:link w:val="CommentText"/>
    <w:uiPriority w:val="99"/>
    <w:rsid w:val="00C475C6"/>
    <w:rPr>
      <w:sz w:val="20"/>
      <w:szCs w:val="20"/>
    </w:rPr>
  </w:style>
  <w:style w:type="paragraph" w:styleId="CommentSubject">
    <w:name w:val="annotation subject"/>
    <w:basedOn w:val="CommentText"/>
    <w:next w:val="CommentText"/>
    <w:link w:val="CommentSubjectChar"/>
    <w:uiPriority w:val="99"/>
    <w:semiHidden/>
    <w:unhideWhenUsed/>
    <w:rsid w:val="00C475C6"/>
    <w:rPr>
      <w:b/>
      <w:bCs/>
    </w:rPr>
  </w:style>
  <w:style w:type="character" w:customStyle="1" w:styleId="CommentSubjectChar">
    <w:name w:val="Comment Subject Char"/>
    <w:basedOn w:val="CommentTextChar"/>
    <w:link w:val="CommentSubject"/>
    <w:uiPriority w:val="99"/>
    <w:semiHidden/>
    <w:rsid w:val="00C475C6"/>
    <w:rPr>
      <w:b/>
      <w:bCs/>
      <w:sz w:val="20"/>
      <w:szCs w:val="20"/>
    </w:rPr>
  </w:style>
  <w:style w:type="paragraph" w:styleId="Revision">
    <w:name w:val="Revision"/>
    <w:hidden/>
    <w:uiPriority w:val="99"/>
    <w:semiHidden/>
    <w:rsid w:val="00C475C6"/>
    <w:pPr>
      <w:spacing w:after="0" w:line="240" w:lineRule="auto"/>
    </w:pPr>
  </w:style>
  <w:style w:type="character" w:customStyle="1" w:styleId="normaltextrun">
    <w:name w:val="normaltextrun"/>
    <w:basedOn w:val="DefaultParagraphFont"/>
    <w:rsid w:val="00FD1C10"/>
  </w:style>
  <w:style w:type="character" w:customStyle="1" w:styleId="eop">
    <w:name w:val="eop"/>
    <w:basedOn w:val="DefaultParagraphFont"/>
    <w:rsid w:val="009455FE"/>
  </w:style>
  <w:style w:type="paragraph" w:customStyle="1" w:styleId="B1">
    <w:name w:val="B1"/>
    <w:basedOn w:val="Normal"/>
    <w:link w:val="B1Zchn"/>
    <w:qFormat/>
    <w:rsid w:val="007E53D8"/>
    <w:pPr>
      <w:spacing w:after="0" w:line="240" w:lineRule="auto"/>
      <w:ind w:left="567" w:hanging="567"/>
      <w:jc w:val="both"/>
    </w:pPr>
    <w:rPr>
      <w:rFonts w:ascii="Arial" w:eastAsia="Yu Mincho" w:hAnsi="Arial" w:cs="Times New Roman"/>
      <w:kern w:val="0"/>
      <w:sz w:val="20"/>
      <w:szCs w:val="20"/>
      <w:lang w:val="en-GB"/>
      <w14:ligatures w14:val="none"/>
    </w:rPr>
  </w:style>
  <w:style w:type="character" w:customStyle="1" w:styleId="B1Zchn">
    <w:name w:val="B1 Zchn"/>
    <w:link w:val="B1"/>
    <w:qFormat/>
    <w:rsid w:val="007E53D8"/>
    <w:rPr>
      <w:rFonts w:ascii="Arial" w:eastAsia="Yu Mincho"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427">
      <w:bodyDiv w:val="1"/>
      <w:marLeft w:val="0"/>
      <w:marRight w:val="0"/>
      <w:marTop w:val="0"/>
      <w:marBottom w:val="0"/>
      <w:divBdr>
        <w:top w:val="none" w:sz="0" w:space="0" w:color="auto"/>
        <w:left w:val="none" w:sz="0" w:space="0" w:color="auto"/>
        <w:bottom w:val="none" w:sz="0" w:space="0" w:color="auto"/>
        <w:right w:val="none" w:sz="0" w:space="0" w:color="auto"/>
      </w:divBdr>
    </w:div>
    <w:div w:id="219247416">
      <w:bodyDiv w:val="1"/>
      <w:marLeft w:val="0"/>
      <w:marRight w:val="0"/>
      <w:marTop w:val="0"/>
      <w:marBottom w:val="0"/>
      <w:divBdr>
        <w:top w:val="none" w:sz="0" w:space="0" w:color="auto"/>
        <w:left w:val="none" w:sz="0" w:space="0" w:color="auto"/>
        <w:bottom w:val="none" w:sz="0" w:space="0" w:color="auto"/>
        <w:right w:val="none" w:sz="0" w:space="0" w:color="auto"/>
      </w:divBdr>
    </w:div>
    <w:div w:id="299383532">
      <w:bodyDiv w:val="1"/>
      <w:marLeft w:val="0"/>
      <w:marRight w:val="0"/>
      <w:marTop w:val="0"/>
      <w:marBottom w:val="0"/>
      <w:divBdr>
        <w:top w:val="none" w:sz="0" w:space="0" w:color="auto"/>
        <w:left w:val="none" w:sz="0" w:space="0" w:color="auto"/>
        <w:bottom w:val="none" w:sz="0" w:space="0" w:color="auto"/>
        <w:right w:val="none" w:sz="0" w:space="0" w:color="auto"/>
      </w:divBdr>
    </w:div>
    <w:div w:id="384721361">
      <w:bodyDiv w:val="1"/>
      <w:marLeft w:val="0"/>
      <w:marRight w:val="0"/>
      <w:marTop w:val="0"/>
      <w:marBottom w:val="0"/>
      <w:divBdr>
        <w:top w:val="none" w:sz="0" w:space="0" w:color="auto"/>
        <w:left w:val="none" w:sz="0" w:space="0" w:color="auto"/>
        <w:bottom w:val="none" w:sz="0" w:space="0" w:color="auto"/>
        <w:right w:val="none" w:sz="0" w:space="0" w:color="auto"/>
      </w:divBdr>
    </w:div>
    <w:div w:id="555049448">
      <w:bodyDiv w:val="1"/>
      <w:marLeft w:val="0"/>
      <w:marRight w:val="0"/>
      <w:marTop w:val="0"/>
      <w:marBottom w:val="0"/>
      <w:divBdr>
        <w:top w:val="none" w:sz="0" w:space="0" w:color="auto"/>
        <w:left w:val="none" w:sz="0" w:space="0" w:color="auto"/>
        <w:bottom w:val="none" w:sz="0" w:space="0" w:color="auto"/>
        <w:right w:val="none" w:sz="0" w:space="0" w:color="auto"/>
      </w:divBdr>
    </w:div>
    <w:div w:id="564417582">
      <w:bodyDiv w:val="1"/>
      <w:marLeft w:val="0"/>
      <w:marRight w:val="0"/>
      <w:marTop w:val="0"/>
      <w:marBottom w:val="0"/>
      <w:divBdr>
        <w:top w:val="none" w:sz="0" w:space="0" w:color="auto"/>
        <w:left w:val="none" w:sz="0" w:space="0" w:color="auto"/>
        <w:bottom w:val="none" w:sz="0" w:space="0" w:color="auto"/>
        <w:right w:val="none" w:sz="0" w:space="0" w:color="auto"/>
      </w:divBdr>
    </w:div>
    <w:div w:id="666789478">
      <w:bodyDiv w:val="1"/>
      <w:marLeft w:val="0"/>
      <w:marRight w:val="0"/>
      <w:marTop w:val="0"/>
      <w:marBottom w:val="0"/>
      <w:divBdr>
        <w:top w:val="none" w:sz="0" w:space="0" w:color="auto"/>
        <w:left w:val="none" w:sz="0" w:space="0" w:color="auto"/>
        <w:bottom w:val="none" w:sz="0" w:space="0" w:color="auto"/>
        <w:right w:val="none" w:sz="0" w:space="0" w:color="auto"/>
      </w:divBdr>
    </w:div>
    <w:div w:id="1244875036">
      <w:bodyDiv w:val="1"/>
      <w:marLeft w:val="0"/>
      <w:marRight w:val="0"/>
      <w:marTop w:val="0"/>
      <w:marBottom w:val="0"/>
      <w:divBdr>
        <w:top w:val="none" w:sz="0" w:space="0" w:color="auto"/>
        <w:left w:val="none" w:sz="0" w:space="0" w:color="auto"/>
        <w:bottom w:val="none" w:sz="0" w:space="0" w:color="auto"/>
        <w:right w:val="none" w:sz="0" w:space="0" w:color="auto"/>
      </w:divBdr>
    </w:div>
    <w:div w:id="1414860048">
      <w:bodyDiv w:val="1"/>
      <w:marLeft w:val="0"/>
      <w:marRight w:val="0"/>
      <w:marTop w:val="0"/>
      <w:marBottom w:val="0"/>
      <w:divBdr>
        <w:top w:val="none" w:sz="0" w:space="0" w:color="auto"/>
        <w:left w:val="none" w:sz="0" w:space="0" w:color="auto"/>
        <w:bottom w:val="none" w:sz="0" w:space="0" w:color="auto"/>
        <w:right w:val="none" w:sz="0" w:space="0" w:color="auto"/>
      </w:divBdr>
    </w:div>
    <w:div w:id="1505853279">
      <w:bodyDiv w:val="1"/>
      <w:marLeft w:val="0"/>
      <w:marRight w:val="0"/>
      <w:marTop w:val="0"/>
      <w:marBottom w:val="0"/>
      <w:divBdr>
        <w:top w:val="none" w:sz="0" w:space="0" w:color="auto"/>
        <w:left w:val="none" w:sz="0" w:space="0" w:color="auto"/>
        <w:bottom w:val="none" w:sz="0" w:space="0" w:color="auto"/>
        <w:right w:val="none" w:sz="0" w:space="0" w:color="auto"/>
      </w:divBdr>
    </w:div>
    <w:div w:id="1575385825">
      <w:bodyDiv w:val="1"/>
      <w:marLeft w:val="0"/>
      <w:marRight w:val="0"/>
      <w:marTop w:val="0"/>
      <w:marBottom w:val="0"/>
      <w:divBdr>
        <w:top w:val="none" w:sz="0" w:space="0" w:color="auto"/>
        <w:left w:val="none" w:sz="0" w:space="0" w:color="auto"/>
        <w:bottom w:val="none" w:sz="0" w:space="0" w:color="auto"/>
        <w:right w:val="none" w:sz="0" w:space="0" w:color="auto"/>
      </w:divBdr>
    </w:div>
    <w:div w:id="1605573153">
      <w:bodyDiv w:val="1"/>
      <w:marLeft w:val="0"/>
      <w:marRight w:val="0"/>
      <w:marTop w:val="0"/>
      <w:marBottom w:val="0"/>
      <w:divBdr>
        <w:top w:val="none" w:sz="0" w:space="0" w:color="auto"/>
        <w:left w:val="none" w:sz="0" w:space="0" w:color="auto"/>
        <w:bottom w:val="none" w:sz="0" w:space="0" w:color="auto"/>
        <w:right w:val="none" w:sz="0" w:space="0" w:color="auto"/>
      </w:divBdr>
    </w:div>
    <w:div w:id="1612469516">
      <w:bodyDiv w:val="1"/>
      <w:marLeft w:val="0"/>
      <w:marRight w:val="0"/>
      <w:marTop w:val="0"/>
      <w:marBottom w:val="0"/>
      <w:divBdr>
        <w:top w:val="none" w:sz="0" w:space="0" w:color="auto"/>
        <w:left w:val="none" w:sz="0" w:space="0" w:color="auto"/>
        <w:bottom w:val="none" w:sz="0" w:space="0" w:color="auto"/>
        <w:right w:val="none" w:sz="0" w:space="0" w:color="auto"/>
      </w:divBdr>
    </w:div>
    <w:div w:id="1641496508">
      <w:bodyDiv w:val="1"/>
      <w:marLeft w:val="0"/>
      <w:marRight w:val="0"/>
      <w:marTop w:val="0"/>
      <w:marBottom w:val="0"/>
      <w:divBdr>
        <w:top w:val="none" w:sz="0" w:space="0" w:color="auto"/>
        <w:left w:val="none" w:sz="0" w:space="0" w:color="auto"/>
        <w:bottom w:val="none" w:sz="0" w:space="0" w:color="auto"/>
        <w:right w:val="none" w:sz="0" w:space="0" w:color="auto"/>
      </w:divBdr>
    </w:div>
    <w:div w:id="1663583511">
      <w:bodyDiv w:val="1"/>
      <w:marLeft w:val="0"/>
      <w:marRight w:val="0"/>
      <w:marTop w:val="0"/>
      <w:marBottom w:val="0"/>
      <w:divBdr>
        <w:top w:val="none" w:sz="0" w:space="0" w:color="auto"/>
        <w:left w:val="none" w:sz="0" w:space="0" w:color="auto"/>
        <w:bottom w:val="none" w:sz="0" w:space="0" w:color="auto"/>
        <w:right w:val="none" w:sz="0" w:space="0" w:color="auto"/>
      </w:divBdr>
    </w:div>
    <w:div w:id="1735737290">
      <w:bodyDiv w:val="1"/>
      <w:marLeft w:val="0"/>
      <w:marRight w:val="0"/>
      <w:marTop w:val="0"/>
      <w:marBottom w:val="0"/>
      <w:divBdr>
        <w:top w:val="none" w:sz="0" w:space="0" w:color="auto"/>
        <w:left w:val="none" w:sz="0" w:space="0" w:color="auto"/>
        <w:bottom w:val="none" w:sz="0" w:space="0" w:color="auto"/>
        <w:right w:val="none" w:sz="0" w:space="0" w:color="auto"/>
      </w:divBdr>
    </w:div>
    <w:div w:id="1840271901">
      <w:bodyDiv w:val="1"/>
      <w:marLeft w:val="0"/>
      <w:marRight w:val="0"/>
      <w:marTop w:val="0"/>
      <w:marBottom w:val="0"/>
      <w:divBdr>
        <w:top w:val="none" w:sz="0" w:space="0" w:color="auto"/>
        <w:left w:val="none" w:sz="0" w:space="0" w:color="auto"/>
        <w:bottom w:val="none" w:sz="0" w:space="0" w:color="auto"/>
        <w:right w:val="none" w:sz="0" w:space="0" w:color="auto"/>
      </w:divBdr>
    </w:div>
    <w:div w:id="193293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40999-5513-4DA0-8335-298C953D1F13}">
  <ds:schemaRefs>
    <ds:schemaRef ds:uri="http://schemas.microsoft.com/sharepoint/v3/contenttype/forms"/>
  </ds:schemaRefs>
</ds:datastoreItem>
</file>

<file path=customXml/itemProps2.xml><?xml version="1.0" encoding="utf-8"?>
<ds:datastoreItem xmlns:ds="http://schemas.openxmlformats.org/officeDocument/2006/customXml" ds:itemID="{E99557C0-14E7-4EB9-A48F-3D64B0FE8D79}">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93C08C09-4263-49B6-A60D-FD50C9B80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67218F-F3A2-4EF0-BB91-D74C0488979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1579</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Georg</cp:lastModifiedBy>
  <cp:revision>3</cp:revision>
  <dcterms:created xsi:type="dcterms:W3CDTF">2025-10-01T14:21:00Z</dcterms:created>
  <dcterms:modified xsi:type="dcterms:W3CDTF">2025-10-02T21:10:00Z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